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0D2C" w:rsidRDefault="006064EC">
      <w:pPr>
        <w:pStyle w:val="a5"/>
        <w:widowControl/>
        <w:jc w:val="center"/>
        <w:rPr>
          <w:sz w:val="32"/>
          <w:szCs w:val="32"/>
        </w:rPr>
      </w:pPr>
      <w:r>
        <w:rPr>
          <w:rStyle w:val="a6"/>
          <w:sz w:val="32"/>
          <w:szCs w:val="32"/>
        </w:rPr>
        <w:t>大庆医学高等专科学校</w:t>
      </w:r>
      <w:r>
        <w:rPr>
          <w:rStyle w:val="a6"/>
          <w:sz w:val="32"/>
          <w:szCs w:val="32"/>
        </w:rPr>
        <w:t>202</w:t>
      </w:r>
      <w:r w:rsidR="00A30EDE">
        <w:rPr>
          <w:rStyle w:val="a6"/>
          <w:rFonts w:hint="eastAsia"/>
          <w:sz w:val="32"/>
          <w:szCs w:val="32"/>
        </w:rPr>
        <w:t>1</w:t>
      </w:r>
      <w:r>
        <w:rPr>
          <w:rStyle w:val="a6"/>
          <w:sz w:val="32"/>
          <w:szCs w:val="32"/>
        </w:rPr>
        <w:t>年</w:t>
      </w:r>
      <w:r w:rsidR="008E2D25">
        <w:rPr>
          <w:rStyle w:val="a6"/>
          <w:rFonts w:hint="eastAsia"/>
          <w:sz w:val="32"/>
          <w:szCs w:val="32"/>
        </w:rPr>
        <w:t>扩招</w:t>
      </w:r>
      <w:r>
        <w:rPr>
          <w:rStyle w:val="a6"/>
          <w:sz w:val="32"/>
          <w:szCs w:val="32"/>
        </w:rPr>
        <w:t>章程</w:t>
      </w:r>
    </w:p>
    <w:p w:rsidR="00D00D2C" w:rsidRPr="00BD6D66" w:rsidRDefault="006064EC" w:rsidP="001A51DA">
      <w:pPr>
        <w:pStyle w:val="a5"/>
        <w:widowControl/>
        <w:spacing w:line="560" w:lineRule="exact"/>
        <w:rPr>
          <w:sz w:val="32"/>
          <w:szCs w:val="32"/>
        </w:rPr>
      </w:pPr>
      <w:r w:rsidRPr="00BD6D66">
        <w:rPr>
          <w:rStyle w:val="a6"/>
          <w:sz w:val="32"/>
          <w:szCs w:val="32"/>
        </w:rPr>
        <w:t>一、</w:t>
      </w:r>
      <w:r w:rsidRPr="00BD6D66">
        <w:rPr>
          <w:rStyle w:val="a6"/>
          <w:sz w:val="32"/>
          <w:szCs w:val="32"/>
        </w:rPr>
        <w:t xml:space="preserve"> </w:t>
      </w:r>
      <w:r w:rsidRPr="00BD6D66">
        <w:rPr>
          <w:rStyle w:val="a6"/>
          <w:sz w:val="32"/>
          <w:szCs w:val="32"/>
        </w:rPr>
        <w:t>学校概况</w:t>
      </w:r>
      <w:r w:rsidRPr="00BD6D66">
        <w:rPr>
          <w:sz w:val="32"/>
          <w:szCs w:val="32"/>
        </w:rPr>
        <w:t> </w:t>
      </w:r>
    </w:p>
    <w:p w:rsidR="00D00D2C" w:rsidRPr="00BD6D66" w:rsidRDefault="006064EC" w:rsidP="001A51DA">
      <w:pPr>
        <w:pStyle w:val="a5"/>
        <w:widowControl/>
        <w:spacing w:line="560" w:lineRule="exact"/>
        <w:ind w:firstLineChars="200" w:firstLine="640"/>
        <w:rPr>
          <w:sz w:val="32"/>
          <w:szCs w:val="32"/>
        </w:rPr>
      </w:pPr>
      <w:r w:rsidRPr="00BD6D66">
        <w:rPr>
          <w:sz w:val="32"/>
          <w:szCs w:val="32"/>
        </w:rPr>
        <w:t>校名全称</w:t>
      </w:r>
      <w:r w:rsidR="00345E36" w:rsidRPr="00BD6D66">
        <w:rPr>
          <w:rFonts w:hint="eastAsia"/>
          <w:sz w:val="32"/>
          <w:szCs w:val="32"/>
        </w:rPr>
        <w:t>:</w:t>
      </w:r>
      <w:r w:rsidRPr="00BD6D66">
        <w:rPr>
          <w:sz w:val="32"/>
          <w:szCs w:val="32"/>
        </w:rPr>
        <w:t>大庆医学高等专科学校，学校代码为</w:t>
      </w:r>
      <w:r w:rsidRPr="00BD6D66">
        <w:rPr>
          <w:sz w:val="32"/>
          <w:szCs w:val="32"/>
        </w:rPr>
        <w:t>14017</w:t>
      </w:r>
      <w:r w:rsidRPr="00BD6D66">
        <w:rPr>
          <w:sz w:val="32"/>
          <w:szCs w:val="32"/>
        </w:rPr>
        <w:t>。</w:t>
      </w:r>
      <w:r w:rsidRPr="00BD6D66">
        <w:rPr>
          <w:sz w:val="32"/>
          <w:szCs w:val="32"/>
        </w:rPr>
        <w:t>2006</w:t>
      </w:r>
      <w:r w:rsidRPr="00BD6D66">
        <w:rPr>
          <w:sz w:val="32"/>
          <w:szCs w:val="32"/>
        </w:rPr>
        <w:t>年经省政府批准、教育部备案的公办普通医学高等院校，是黑龙江省优秀骨干高职院校、高职高专医药卫生类专业建设教学指导委员会主任委员单位。隶属大庆市人民政府。</w:t>
      </w:r>
    </w:p>
    <w:p w:rsidR="00D00D2C" w:rsidRPr="00BD6D66" w:rsidRDefault="006064EC" w:rsidP="001A51DA">
      <w:pPr>
        <w:shd w:val="clear" w:color="auto" w:fill="FFFFFF"/>
        <w:spacing w:line="560" w:lineRule="exact"/>
        <w:ind w:firstLineChars="191" w:firstLine="611"/>
        <w:rPr>
          <w:rFonts w:ascii="SimSun" w:eastAsia="SimSun" w:hAnsi="SimSun" w:cs="SimSun"/>
          <w:sz w:val="32"/>
          <w:szCs w:val="32"/>
        </w:rPr>
      </w:pPr>
      <w:r w:rsidRPr="00BD6D66">
        <w:rPr>
          <w:sz w:val="32"/>
          <w:szCs w:val="32"/>
        </w:rPr>
        <w:t>学校位于大庆市萨尔图区卡尔加里路</w:t>
      </w:r>
      <w:r w:rsidRPr="00BD6D66">
        <w:rPr>
          <w:sz w:val="32"/>
          <w:szCs w:val="32"/>
        </w:rPr>
        <w:t>11</w:t>
      </w:r>
      <w:r w:rsidRPr="00BD6D66">
        <w:rPr>
          <w:sz w:val="32"/>
          <w:szCs w:val="32"/>
        </w:rPr>
        <w:t>号。规模为</w:t>
      </w:r>
      <w:r w:rsidR="00883CDF" w:rsidRPr="00BD6D66">
        <w:rPr>
          <w:rFonts w:hint="eastAsia"/>
          <w:sz w:val="32"/>
          <w:szCs w:val="32"/>
        </w:rPr>
        <w:t>5217</w:t>
      </w:r>
      <w:r w:rsidRPr="00BD6D66">
        <w:rPr>
          <w:sz w:val="32"/>
          <w:szCs w:val="32"/>
        </w:rPr>
        <w:t>人，</w:t>
      </w:r>
      <w:r w:rsidR="00F950E3" w:rsidRPr="00BD6D66">
        <w:rPr>
          <w:rFonts w:hint="eastAsia"/>
          <w:sz w:val="32"/>
          <w:szCs w:val="32"/>
        </w:rPr>
        <w:t>招生</w:t>
      </w:r>
      <w:r w:rsidRPr="00BD6D66">
        <w:rPr>
          <w:sz w:val="32"/>
          <w:szCs w:val="32"/>
        </w:rPr>
        <w:t>专业</w:t>
      </w:r>
      <w:r w:rsidR="00F950E3" w:rsidRPr="00BD6D66">
        <w:rPr>
          <w:rFonts w:hint="eastAsia"/>
          <w:sz w:val="32"/>
          <w:szCs w:val="32"/>
        </w:rPr>
        <w:t>13</w:t>
      </w:r>
      <w:r w:rsidRPr="00BD6D66">
        <w:rPr>
          <w:sz w:val="32"/>
          <w:szCs w:val="32"/>
        </w:rPr>
        <w:t>个</w:t>
      </w:r>
      <w:r w:rsidRPr="00BD6D66">
        <w:rPr>
          <w:rFonts w:cs="Times New Roman"/>
          <w:kern w:val="0"/>
          <w:sz w:val="32"/>
          <w:szCs w:val="32"/>
        </w:rPr>
        <w:t>。</w:t>
      </w:r>
      <w:r w:rsidR="00B77D4F" w:rsidRPr="00BD6D66">
        <w:rPr>
          <w:rFonts w:cs="Times New Roman" w:hint="eastAsia"/>
          <w:kern w:val="0"/>
          <w:sz w:val="32"/>
          <w:szCs w:val="32"/>
        </w:rPr>
        <w:t>学校是黑龙江省优秀骨干高职院校、高职高专医药卫生类专业建设教学指导委员会主任委员单位，黑龙江首批和国家第二批现代学徒制试点单位，教育部首批“</w:t>
      </w:r>
      <w:r w:rsidR="00B77D4F" w:rsidRPr="00BD6D66">
        <w:rPr>
          <w:rFonts w:cs="Times New Roman" w:hint="eastAsia"/>
          <w:kern w:val="0"/>
          <w:sz w:val="32"/>
          <w:szCs w:val="32"/>
        </w:rPr>
        <w:t>1+X</w:t>
      </w:r>
      <w:r w:rsidR="00B77D4F" w:rsidRPr="00BD6D66">
        <w:rPr>
          <w:rFonts w:cs="Times New Roman" w:hint="eastAsia"/>
          <w:kern w:val="0"/>
          <w:sz w:val="32"/>
          <w:szCs w:val="32"/>
        </w:rPr>
        <w:t>”证书制度试点院校，国家职业教育康复治疗技术专业教学资源库建设项目单位。学校现有国家财政支持提升服务能力专业</w:t>
      </w:r>
      <w:r w:rsidR="00B77D4F" w:rsidRPr="00BD6D66">
        <w:rPr>
          <w:rFonts w:cs="Times New Roman" w:hint="eastAsia"/>
          <w:kern w:val="0"/>
          <w:sz w:val="32"/>
          <w:szCs w:val="32"/>
        </w:rPr>
        <w:t>2</w:t>
      </w:r>
      <w:r w:rsidR="00B77D4F" w:rsidRPr="00BD6D66">
        <w:rPr>
          <w:rFonts w:cs="Times New Roman" w:hint="eastAsia"/>
          <w:kern w:val="0"/>
          <w:sz w:val="32"/>
          <w:szCs w:val="32"/>
        </w:rPr>
        <w:t>个，国家养老服务类示范专业点</w:t>
      </w:r>
      <w:r w:rsidR="00B77D4F" w:rsidRPr="00BD6D66">
        <w:rPr>
          <w:rFonts w:cs="Times New Roman" w:hint="eastAsia"/>
          <w:kern w:val="0"/>
          <w:sz w:val="32"/>
          <w:szCs w:val="32"/>
        </w:rPr>
        <w:t>1</w:t>
      </w:r>
      <w:r w:rsidR="00B77D4F" w:rsidRPr="00BD6D66">
        <w:rPr>
          <w:rFonts w:cs="Times New Roman" w:hint="eastAsia"/>
          <w:kern w:val="0"/>
          <w:sz w:val="32"/>
          <w:szCs w:val="32"/>
        </w:rPr>
        <w:t>个，国家级学徒制试点专业</w:t>
      </w:r>
      <w:r w:rsidR="00B77D4F" w:rsidRPr="00BD6D66">
        <w:rPr>
          <w:rFonts w:cs="Times New Roman" w:hint="eastAsia"/>
          <w:kern w:val="0"/>
          <w:sz w:val="32"/>
          <w:szCs w:val="32"/>
        </w:rPr>
        <w:t>2</w:t>
      </w:r>
      <w:r w:rsidR="00B77D4F" w:rsidRPr="00BD6D66">
        <w:rPr>
          <w:rFonts w:cs="Times New Roman" w:hint="eastAsia"/>
          <w:kern w:val="0"/>
          <w:sz w:val="32"/>
          <w:szCs w:val="32"/>
        </w:rPr>
        <w:t>个，国家老年照护职业证书试点专业</w:t>
      </w:r>
      <w:r w:rsidR="00B77D4F" w:rsidRPr="00BD6D66">
        <w:rPr>
          <w:rFonts w:cs="Times New Roman" w:hint="eastAsia"/>
          <w:kern w:val="0"/>
          <w:sz w:val="32"/>
          <w:szCs w:val="32"/>
        </w:rPr>
        <w:t>2</w:t>
      </w:r>
      <w:r w:rsidR="00B77D4F" w:rsidRPr="00BD6D66">
        <w:rPr>
          <w:rFonts w:cs="Times New Roman" w:hint="eastAsia"/>
          <w:kern w:val="0"/>
          <w:sz w:val="32"/>
          <w:szCs w:val="32"/>
        </w:rPr>
        <w:t>个，省高水平骨干专业建设项目</w:t>
      </w:r>
      <w:r w:rsidR="00B77D4F" w:rsidRPr="00BD6D66">
        <w:rPr>
          <w:rFonts w:cs="Times New Roman" w:hint="eastAsia"/>
          <w:kern w:val="0"/>
          <w:sz w:val="32"/>
          <w:szCs w:val="32"/>
        </w:rPr>
        <w:t>3</w:t>
      </w:r>
      <w:r w:rsidR="00B77D4F" w:rsidRPr="00BD6D66">
        <w:rPr>
          <w:rFonts w:cs="Times New Roman" w:hint="eastAsia"/>
          <w:kern w:val="0"/>
          <w:sz w:val="32"/>
          <w:szCs w:val="32"/>
        </w:rPr>
        <w:t>个，省重点建设专业</w:t>
      </w:r>
      <w:r w:rsidR="00B77D4F" w:rsidRPr="00BD6D66">
        <w:rPr>
          <w:rFonts w:cs="Times New Roman" w:hint="eastAsia"/>
          <w:kern w:val="0"/>
          <w:sz w:val="32"/>
          <w:szCs w:val="32"/>
        </w:rPr>
        <w:t>6</w:t>
      </w:r>
      <w:r w:rsidR="00B77D4F" w:rsidRPr="00BD6D66">
        <w:rPr>
          <w:rFonts w:cs="Times New Roman" w:hint="eastAsia"/>
          <w:kern w:val="0"/>
          <w:sz w:val="32"/>
          <w:szCs w:val="32"/>
        </w:rPr>
        <w:t>个。</w:t>
      </w:r>
    </w:p>
    <w:p w:rsidR="00D00D2C" w:rsidRPr="00BD6D66" w:rsidRDefault="006064EC" w:rsidP="001A51DA">
      <w:pPr>
        <w:pStyle w:val="a5"/>
        <w:widowControl/>
        <w:spacing w:line="560" w:lineRule="exact"/>
        <w:ind w:firstLineChars="200" w:firstLine="640"/>
        <w:rPr>
          <w:sz w:val="32"/>
          <w:szCs w:val="32"/>
        </w:rPr>
      </w:pPr>
      <w:r w:rsidRPr="00BD6D66">
        <w:rPr>
          <w:sz w:val="32"/>
          <w:szCs w:val="32"/>
        </w:rPr>
        <w:t>学校建有国内先进的现代化标本制作、显微互动形态和虚拟实验教学等医学实验室</w:t>
      </w:r>
      <w:r w:rsidRPr="00BD6D66">
        <w:rPr>
          <w:sz w:val="32"/>
          <w:szCs w:val="32"/>
        </w:rPr>
        <w:t>72</w:t>
      </w:r>
      <w:r w:rsidRPr="00BD6D66">
        <w:rPr>
          <w:sz w:val="32"/>
          <w:szCs w:val="32"/>
        </w:rPr>
        <w:t>个，并建有配套的专业仿真模拟实训基地、完善的现代化信息网络平台，固定资产总值</w:t>
      </w:r>
      <w:r w:rsidR="00AB1546" w:rsidRPr="00BD6D66">
        <w:rPr>
          <w:rFonts w:ascii="FangSong_GB2312" w:eastAsia="FangSong_GB2312" w:hAnsi="Calibri" w:hint="eastAsia"/>
          <w:sz w:val="32"/>
          <w:szCs w:val="32"/>
        </w:rPr>
        <w:t>11225.23</w:t>
      </w:r>
      <w:r w:rsidRPr="00BD6D66">
        <w:rPr>
          <w:sz w:val="32"/>
          <w:szCs w:val="32"/>
        </w:rPr>
        <w:t>万元；学校有</w:t>
      </w:r>
      <w:r w:rsidR="005010F1" w:rsidRPr="00BD6D66">
        <w:rPr>
          <w:sz w:val="32"/>
          <w:szCs w:val="32"/>
        </w:rPr>
        <w:t>教授</w:t>
      </w:r>
      <w:r w:rsidR="005010F1" w:rsidRPr="00BD6D66">
        <w:rPr>
          <w:sz w:val="32"/>
          <w:szCs w:val="32"/>
        </w:rPr>
        <w:t>22 </w:t>
      </w:r>
      <w:r w:rsidR="00345E36" w:rsidRPr="00BD6D66">
        <w:rPr>
          <w:rFonts w:hint="eastAsia"/>
          <w:sz w:val="32"/>
          <w:szCs w:val="32"/>
        </w:rPr>
        <w:t>人，</w:t>
      </w:r>
      <w:r w:rsidR="005010F1" w:rsidRPr="00BD6D66">
        <w:rPr>
          <w:sz w:val="32"/>
          <w:szCs w:val="32"/>
        </w:rPr>
        <w:t>副教授</w:t>
      </w:r>
      <w:r w:rsidR="005010F1" w:rsidRPr="00BD6D66">
        <w:rPr>
          <w:sz w:val="32"/>
          <w:szCs w:val="32"/>
        </w:rPr>
        <w:t>55</w:t>
      </w:r>
      <w:r w:rsidR="00345E36" w:rsidRPr="00BD6D66">
        <w:rPr>
          <w:rFonts w:hint="eastAsia"/>
          <w:sz w:val="32"/>
          <w:szCs w:val="32"/>
        </w:rPr>
        <w:t>人</w:t>
      </w:r>
      <w:r w:rsidR="005010F1" w:rsidRPr="00BD6D66">
        <w:rPr>
          <w:sz w:val="32"/>
          <w:szCs w:val="32"/>
        </w:rPr>
        <w:t>，硕士及以上学历</w:t>
      </w:r>
      <w:r w:rsidR="005010F1" w:rsidRPr="00BD6D66">
        <w:rPr>
          <w:sz w:val="32"/>
          <w:szCs w:val="32"/>
        </w:rPr>
        <w:t>93</w:t>
      </w:r>
      <w:r w:rsidR="00345E36" w:rsidRPr="00BD6D66">
        <w:rPr>
          <w:rFonts w:hint="eastAsia"/>
          <w:sz w:val="32"/>
          <w:szCs w:val="32"/>
        </w:rPr>
        <w:t>人</w:t>
      </w:r>
      <w:r w:rsidR="005010F1" w:rsidRPr="00BD6D66">
        <w:rPr>
          <w:sz w:val="32"/>
          <w:szCs w:val="32"/>
        </w:rPr>
        <w:t>，双师型占比</w:t>
      </w:r>
      <w:r w:rsidR="005010F1" w:rsidRPr="00BD6D66">
        <w:rPr>
          <w:sz w:val="32"/>
          <w:szCs w:val="32"/>
        </w:rPr>
        <w:t>86.75%</w:t>
      </w:r>
      <w:r w:rsidR="005010F1" w:rsidRPr="00BD6D66">
        <w:rPr>
          <w:rFonts w:hint="eastAsia"/>
          <w:sz w:val="32"/>
          <w:szCs w:val="32"/>
        </w:rPr>
        <w:t>。</w:t>
      </w:r>
      <w:r w:rsidRPr="00BD6D66">
        <w:rPr>
          <w:sz w:val="32"/>
          <w:szCs w:val="32"/>
        </w:rPr>
        <w:t>省级精品课</w:t>
      </w:r>
      <w:r w:rsidRPr="00BD6D66">
        <w:rPr>
          <w:sz w:val="32"/>
          <w:szCs w:val="32"/>
        </w:rPr>
        <w:t>8</w:t>
      </w:r>
      <w:r w:rsidRPr="00BD6D66">
        <w:rPr>
          <w:sz w:val="32"/>
          <w:szCs w:val="32"/>
        </w:rPr>
        <w:t>门；建有省内外多家实习基地，采用学校推介和学生自主相结合的方式选择实习单位，实习满足率达</w:t>
      </w:r>
      <w:r w:rsidRPr="00BD6D66">
        <w:rPr>
          <w:sz w:val="32"/>
          <w:szCs w:val="32"/>
        </w:rPr>
        <w:t>100%</w:t>
      </w:r>
      <w:r w:rsidRPr="00BD6D66">
        <w:rPr>
          <w:sz w:val="32"/>
          <w:szCs w:val="32"/>
        </w:rPr>
        <w:t>；学校实施独创的</w:t>
      </w:r>
      <w:r w:rsidRPr="00BD6D66">
        <w:rPr>
          <w:sz w:val="32"/>
          <w:szCs w:val="32"/>
        </w:rPr>
        <w:t>“</w:t>
      </w:r>
      <w:r w:rsidRPr="00BD6D66">
        <w:rPr>
          <w:sz w:val="32"/>
          <w:szCs w:val="32"/>
        </w:rPr>
        <w:t>（技</w:t>
      </w:r>
      <w:r w:rsidRPr="00BD6D66">
        <w:rPr>
          <w:sz w:val="32"/>
          <w:szCs w:val="32"/>
        </w:rPr>
        <w:lastRenderedPageBreak/>
        <w:t>能</w:t>
      </w:r>
      <w:r w:rsidRPr="00BD6D66">
        <w:rPr>
          <w:sz w:val="32"/>
          <w:szCs w:val="32"/>
        </w:rPr>
        <w:t>+</w:t>
      </w:r>
      <w:r w:rsidRPr="00BD6D66">
        <w:rPr>
          <w:sz w:val="32"/>
          <w:szCs w:val="32"/>
        </w:rPr>
        <w:t>特长）</w:t>
      </w:r>
      <w:r w:rsidRPr="00BD6D66">
        <w:rPr>
          <w:sz w:val="32"/>
          <w:szCs w:val="32"/>
        </w:rPr>
        <w:t>×</w:t>
      </w:r>
      <w:r w:rsidRPr="00BD6D66">
        <w:rPr>
          <w:sz w:val="32"/>
          <w:szCs w:val="32"/>
        </w:rPr>
        <w:t>态度</w:t>
      </w:r>
      <w:r w:rsidRPr="00BD6D66">
        <w:rPr>
          <w:sz w:val="32"/>
          <w:szCs w:val="32"/>
        </w:rPr>
        <w:t>”</w:t>
      </w:r>
      <w:r w:rsidRPr="00BD6D66">
        <w:rPr>
          <w:sz w:val="32"/>
          <w:szCs w:val="32"/>
        </w:rPr>
        <w:t>人才培养模式，始终致力于为社会培养技能过硬、特长突出、素质优良、行为规范的医疗卫生人才。</w:t>
      </w:r>
    </w:p>
    <w:p w:rsidR="00D00D2C" w:rsidRPr="00BD6D66" w:rsidRDefault="006064EC" w:rsidP="001A51DA">
      <w:pPr>
        <w:pStyle w:val="a5"/>
        <w:widowControl/>
        <w:spacing w:line="560" w:lineRule="exact"/>
        <w:ind w:firstLineChars="200" w:firstLine="640"/>
        <w:rPr>
          <w:sz w:val="32"/>
          <w:szCs w:val="32"/>
        </w:rPr>
      </w:pPr>
      <w:r w:rsidRPr="00BD6D66">
        <w:rPr>
          <w:sz w:val="32"/>
          <w:szCs w:val="32"/>
        </w:rPr>
        <w:t>学校面向国内</w:t>
      </w:r>
      <w:r w:rsidRPr="00BD6D66">
        <w:rPr>
          <w:sz w:val="32"/>
          <w:szCs w:val="32"/>
        </w:rPr>
        <w:t>23</w:t>
      </w:r>
      <w:r w:rsidRPr="00BD6D66">
        <w:rPr>
          <w:sz w:val="32"/>
          <w:szCs w:val="32"/>
        </w:rPr>
        <w:t>个省（市）招生，招生质量和招生计划完成率、报到率连续多年位居省内高职高专院校前列。学校为学生就业、创新创业搭建了多种技能通证平台，实施</w:t>
      </w:r>
      <w:r w:rsidRPr="00BD6D66">
        <w:rPr>
          <w:sz w:val="32"/>
          <w:szCs w:val="32"/>
        </w:rPr>
        <w:t>“1+X”</w:t>
      </w:r>
      <w:r w:rsidRPr="00BD6D66">
        <w:rPr>
          <w:sz w:val="32"/>
          <w:szCs w:val="32"/>
        </w:rPr>
        <w:t>的培养战略（</w:t>
      </w:r>
      <w:r w:rsidRPr="00BD6D66">
        <w:rPr>
          <w:sz w:val="32"/>
          <w:szCs w:val="32"/>
        </w:rPr>
        <w:t>X</w:t>
      </w:r>
      <w:r w:rsidRPr="00BD6D66">
        <w:rPr>
          <w:sz w:val="32"/>
          <w:szCs w:val="32"/>
        </w:rPr>
        <w:t>代表技能获证）。创新性的成立了就业、创新创业联盟，为学生求职搭建了广阔的平台，让学生在校学习期间能定位职业取向，适应岗位需求。目前，省内外就业、创新创业基地</w:t>
      </w:r>
      <w:r w:rsidRPr="00BD6D66">
        <w:rPr>
          <w:sz w:val="32"/>
          <w:szCs w:val="32"/>
        </w:rPr>
        <w:t>64</w:t>
      </w:r>
      <w:r w:rsidRPr="00BD6D66">
        <w:rPr>
          <w:sz w:val="32"/>
          <w:szCs w:val="32"/>
        </w:rPr>
        <w:t>家，联盟成员</w:t>
      </w:r>
      <w:r w:rsidR="00A30EDE" w:rsidRPr="00BD6D66">
        <w:rPr>
          <w:rFonts w:hint="eastAsia"/>
          <w:sz w:val="32"/>
          <w:szCs w:val="32"/>
        </w:rPr>
        <w:t>300</w:t>
      </w:r>
      <w:r w:rsidRPr="00BD6D66">
        <w:rPr>
          <w:sz w:val="32"/>
          <w:szCs w:val="32"/>
        </w:rPr>
        <w:t>余家。毕业生创新创业、就业区域国内主要包括东北、华北、</w:t>
      </w:r>
      <w:r w:rsidRPr="00BD6D66">
        <w:rPr>
          <w:sz w:val="32"/>
          <w:szCs w:val="32"/>
        </w:rPr>
        <w:t>“</w:t>
      </w:r>
      <w:r w:rsidRPr="00BD6D66">
        <w:rPr>
          <w:sz w:val="32"/>
          <w:szCs w:val="32"/>
        </w:rPr>
        <w:t>长三角</w:t>
      </w:r>
      <w:r w:rsidRPr="00BD6D66">
        <w:rPr>
          <w:sz w:val="32"/>
          <w:szCs w:val="32"/>
        </w:rPr>
        <w:t>”</w:t>
      </w:r>
      <w:r w:rsidRPr="00BD6D66">
        <w:rPr>
          <w:sz w:val="32"/>
          <w:szCs w:val="32"/>
        </w:rPr>
        <w:t>、</w:t>
      </w:r>
      <w:r w:rsidRPr="00BD6D66">
        <w:rPr>
          <w:sz w:val="32"/>
          <w:szCs w:val="32"/>
        </w:rPr>
        <w:t>“</w:t>
      </w:r>
      <w:r w:rsidRPr="00BD6D66">
        <w:rPr>
          <w:sz w:val="32"/>
          <w:szCs w:val="32"/>
        </w:rPr>
        <w:t>珠三角</w:t>
      </w:r>
      <w:r w:rsidRPr="00BD6D66">
        <w:rPr>
          <w:sz w:val="32"/>
          <w:szCs w:val="32"/>
        </w:rPr>
        <w:t>”</w:t>
      </w:r>
      <w:r w:rsidRPr="00BD6D66">
        <w:rPr>
          <w:sz w:val="32"/>
          <w:szCs w:val="32"/>
        </w:rPr>
        <w:t>及西南、西北等经济发达地区；国外有新西兰、新加坡、沙特、日本等国家地区；推动带薪实习、实习就业一体化、订单就业等就业系统工程；与多家医药保健健康企事业单位建立合作关系；与黑龙江龙头企业惠泽家庭产业服务有限公司为代表的民营企业携手，共同探索培养老年照护、母婴照护劳动服务人力资源，主动适应新业态灵活岗位需求。</w:t>
      </w:r>
    </w:p>
    <w:p w:rsidR="00D00D2C" w:rsidRPr="00BD6D66" w:rsidRDefault="006064EC" w:rsidP="001A51DA">
      <w:pPr>
        <w:pStyle w:val="a5"/>
        <w:widowControl/>
        <w:spacing w:line="560" w:lineRule="exact"/>
        <w:rPr>
          <w:rStyle w:val="a6"/>
          <w:sz w:val="32"/>
          <w:szCs w:val="32"/>
        </w:rPr>
      </w:pPr>
      <w:r w:rsidRPr="00BD6D66">
        <w:rPr>
          <w:rStyle w:val="a6"/>
          <w:rFonts w:hint="eastAsia"/>
          <w:sz w:val="32"/>
          <w:szCs w:val="32"/>
        </w:rPr>
        <w:t>二、组织机构及职责</w:t>
      </w:r>
    </w:p>
    <w:p w:rsidR="00D00D2C" w:rsidRPr="00BD6D66" w:rsidRDefault="006064EC" w:rsidP="001A51DA">
      <w:pPr>
        <w:pStyle w:val="a5"/>
        <w:widowControl/>
        <w:spacing w:line="560" w:lineRule="exact"/>
        <w:ind w:firstLineChars="200" w:firstLine="640"/>
        <w:rPr>
          <w:sz w:val="32"/>
          <w:szCs w:val="32"/>
        </w:rPr>
      </w:pPr>
      <w:r w:rsidRPr="00BD6D66">
        <w:rPr>
          <w:rFonts w:hint="eastAsia"/>
          <w:sz w:val="32"/>
          <w:szCs w:val="32"/>
        </w:rPr>
        <w:t>大庆医学高等专科学校成立由学校主要领导、分管领导及有关部门负责人组成的“大庆医学高等专科学校招生工作领导小组”，全面贯彻落实国家招生工作的有关政策，负责制定学校招生政策，讨论决定学校招生的重大问题。</w:t>
      </w:r>
    </w:p>
    <w:p w:rsidR="00D00D2C" w:rsidRPr="00BD6D66" w:rsidRDefault="006064EC" w:rsidP="001A51DA">
      <w:pPr>
        <w:pStyle w:val="a5"/>
        <w:widowControl/>
        <w:spacing w:line="560" w:lineRule="exact"/>
        <w:ind w:firstLineChars="200" w:firstLine="640"/>
        <w:rPr>
          <w:sz w:val="32"/>
          <w:szCs w:val="32"/>
        </w:rPr>
      </w:pPr>
      <w:r w:rsidRPr="00BD6D66">
        <w:rPr>
          <w:rFonts w:hint="eastAsia"/>
          <w:sz w:val="32"/>
          <w:szCs w:val="32"/>
        </w:rPr>
        <w:t>大庆医学高等专科学校招生就业处是学校的常设机构，负责学校全日制高职（专科）生招生的日常工作。</w:t>
      </w:r>
    </w:p>
    <w:p w:rsidR="00D00D2C" w:rsidRPr="00BD6D66" w:rsidRDefault="006064EC" w:rsidP="001A51DA">
      <w:pPr>
        <w:pStyle w:val="a5"/>
        <w:widowControl/>
        <w:spacing w:line="560" w:lineRule="exact"/>
        <w:ind w:firstLineChars="200" w:firstLine="640"/>
        <w:rPr>
          <w:sz w:val="32"/>
          <w:szCs w:val="32"/>
        </w:rPr>
      </w:pPr>
      <w:r w:rsidRPr="00BD6D66">
        <w:rPr>
          <w:rFonts w:hint="eastAsia"/>
          <w:sz w:val="32"/>
          <w:szCs w:val="32"/>
        </w:rPr>
        <w:lastRenderedPageBreak/>
        <w:t>学校纪检部门负责监督招生政策和规定的落实，维护广大考生和学校的合法权益。</w:t>
      </w:r>
    </w:p>
    <w:p w:rsidR="00370F83" w:rsidRPr="00370F83" w:rsidRDefault="006064EC" w:rsidP="001A51DA">
      <w:pPr>
        <w:pStyle w:val="a5"/>
        <w:widowControl/>
        <w:numPr>
          <w:ilvl w:val="0"/>
          <w:numId w:val="5"/>
        </w:numPr>
        <w:spacing w:line="560" w:lineRule="exact"/>
        <w:rPr>
          <w:rStyle w:val="a6"/>
          <w:b w:val="0"/>
          <w:sz w:val="32"/>
          <w:szCs w:val="32"/>
        </w:rPr>
      </w:pPr>
      <w:r w:rsidRPr="00BD6D66">
        <w:rPr>
          <w:rStyle w:val="a6"/>
          <w:sz w:val="32"/>
          <w:szCs w:val="32"/>
        </w:rPr>
        <w:t xml:space="preserve"> </w:t>
      </w:r>
      <w:r w:rsidR="00883CDF" w:rsidRPr="00BD6D66">
        <w:rPr>
          <w:rStyle w:val="a6"/>
          <w:rFonts w:hint="eastAsia"/>
          <w:sz w:val="32"/>
          <w:szCs w:val="32"/>
        </w:rPr>
        <w:t>扩招</w:t>
      </w:r>
      <w:r w:rsidRPr="00BD6D66">
        <w:rPr>
          <w:rStyle w:val="a6"/>
          <w:sz w:val="32"/>
          <w:szCs w:val="32"/>
        </w:rPr>
        <w:t>对象及条件</w:t>
      </w:r>
    </w:p>
    <w:p w:rsidR="00305CE4" w:rsidRPr="00370F83" w:rsidRDefault="00305CE4" w:rsidP="001A51DA">
      <w:pPr>
        <w:pStyle w:val="a5"/>
        <w:widowControl/>
        <w:spacing w:line="560" w:lineRule="exact"/>
        <w:ind w:firstLineChars="200" w:firstLine="640"/>
        <w:rPr>
          <w:sz w:val="32"/>
          <w:szCs w:val="32"/>
        </w:rPr>
      </w:pPr>
      <w:r w:rsidRPr="00370F83">
        <w:rPr>
          <w:rFonts w:ascii="SimSun" w:eastAsia="SimSun" w:hAnsi="SimSun" w:cs="SimSun" w:hint="eastAsia"/>
          <w:sz w:val="32"/>
          <w:szCs w:val="32"/>
        </w:rPr>
        <w:t>遵守中华人民共和国宪法和法律；身体状况符合相关要求；具有我省户籍，符合我省高考基本报名条件的高级中等教育学校（含普通高中、中专、技工学校、职业高中等）应往届毕业生以及具有同等学力的退役军人、下岗失业人员、高素质农民、企事业单位在岗职工、在岗基层卫生专业技术人员、乡镇工作人员（农技、水利、电业、畜牧等），符合条件的灵活就业人员等均可参与高职扩招。</w:t>
      </w:r>
    </w:p>
    <w:p w:rsidR="00305CE4" w:rsidRPr="00BD6D66" w:rsidRDefault="00305CE4" w:rsidP="001A51DA">
      <w:pPr>
        <w:spacing w:line="560" w:lineRule="exact"/>
        <w:ind w:firstLineChars="200" w:firstLine="640"/>
        <w:rPr>
          <w:rFonts w:ascii="SimSun" w:hAnsi="SimSun" w:cs="SimSun" w:hint="eastAsia"/>
          <w:sz w:val="32"/>
          <w:szCs w:val="32"/>
        </w:rPr>
      </w:pPr>
      <w:r w:rsidRPr="00BD6D66">
        <w:rPr>
          <w:rFonts w:ascii="SimSun" w:hAnsi="SimSun" w:cs="SimSun" w:hint="eastAsia"/>
          <w:sz w:val="32"/>
          <w:szCs w:val="32"/>
        </w:rPr>
        <w:t>（一）</w:t>
      </w:r>
      <w:r w:rsidRPr="00BD6D66">
        <w:rPr>
          <w:rFonts w:ascii="SimSun" w:eastAsia="SimSun" w:hAnsi="SimSun" w:cs="SimSun" w:hint="eastAsia"/>
          <w:sz w:val="32"/>
          <w:szCs w:val="32"/>
        </w:rPr>
        <w:t>在职基层卫生技术人员可以申报</w:t>
      </w:r>
      <w:r w:rsidR="00405C26" w:rsidRPr="00BD6D66">
        <w:rPr>
          <w:rFonts w:ascii="SimSun" w:hAnsi="SimSun" w:cs="SimSun" w:hint="eastAsia"/>
          <w:sz w:val="32"/>
          <w:szCs w:val="32"/>
        </w:rPr>
        <w:t>国控专业</w:t>
      </w:r>
      <w:r w:rsidRPr="00BD6D66">
        <w:rPr>
          <w:rFonts w:ascii="SimSun" w:eastAsia="SimSun" w:hAnsi="SimSun" w:cs="SimSun" w:hint="eastAsia"/>
          <w:sz w:val="32"/>
          <w:szCs w:val="32"/>
        </w:rPr>
        <w:t>，考生应当取得执业助理医师及以上资格证书（含省级中医药管理部门颁发的《中医（专长）医师资格证书》）；或取得县级及以上卫生健康行政部门颁发的乡村医生职业证书并具有中专学历；或在普通中专所读专业与拟报考上述专业相对应。报考专业应与本人所获得的职业资格、具有学历和从事专业一致，不得跨专业报考。</w:t>
      </w:r>
      <w:r w:rsidR="00405C26" w:rsidRPr="00BD6D66">
        <w:rPr>
          <w:rFonts w:ascii="SimSun" w:hAnsi="SimSun" w:cs="SimSun" w:hint="eastAsia"/>
          <w:sz w:val="32"/>
          <w:szCs w:val="32"/>
        </w:rPr>
        <w:t>考生经各级卫生健康委审核合格后方可报考。</w:t>
      </w:r>
    </w:p>
    <w:p w:rsidR="00305CE4" w:rsidRPr="00BD6D66" w:rsidRDefault="00405C26" w:rsidP="001A51DA">
      <w:pPr>
        <w:widowControl/>
        <w:adjustRightInd w:val="0"/>
        <w:snapToGrid w:val="0"/>
        <w:spacing w:after="200" w:line="560" w:lineRule="exact"/>
        <w:ind w:firstLineChars="200" w:firstLine="640"/>
        <w:jc w:val="left"/>
        <w:rPr>
          <w:rFonts w:ascii="SimSun" w:hAnsi="SimSun" w:cs="SimSun" w:hint="eastAsia"/>
          <w:sz w:val="32"/>
          <w:szCs w:val="32"/>
        </w:rPr>
      </w:pPr>
      <w:r w:rsidRPr="00BD6D66">
        <w:rPr>
          <w:rFonts w:ascii="SimSun" w:hAnsi="SimSun" w:cs="SimSun" w:hint="eastAsia"/>
          <w:sz w:val="32"/>
          <w:szCs w:val="32"/>
        </w:rPr>
        <w:t>（二）</w:t>
      </w:r>
      <w:r w:rsidR="00305CE4" w:rsidRPr="00BD6D66">
        <w:rPr>
          <w:rFonts w:ascii="SimSun" w:eastAsia="SimSun" w:hAnsi="SimSun" w:cs="SimSun" w:hint="eastAsia"/>
          <w:sz w:val="32"/>
          <w:szCs w:val="32"/>
        </w:rPr>
        <w:t>报考</w:t>
      </w:r>
      <w:r w:rsidR="00370F83">
        <w:rPr>
          <w:rFonts w:ascii="SimSun" w:hAnsi="SimSun" w:cs="SimSun" w:hint="eastAsia"/>
          <w:sz w:val="32"/>
          <w:szCs w:val="32"/>
        </w:rPr>
        <w:t>非国控</w:t>
      </w:r>
      <w:r w:rsidR="00305CE4" w:rsidRPr="00BD6D66">
        <w:rPr>
          <w:rFonts w:ascii="SimSun" w:eastAsia="SimSun" w:hAnsi="SimSun" w:cs="SimSun" w:hint="eastAsia"/>
          <w:sz w:val="32"/>
          <w:szCs w:val="32"/>
        </w:rPr>
        <w:t>专业</w:t>
      </w:r>
      <w:r w:rsidR="00370F83">
        <w:rPr>
          <w:rFonts w:ascii="SimSun" w:hAnsi="SimSun" w:cs="SimSun" w:hint="eastAsia"/>
          <w:sz w:val="32"/>
          <w:szCs w:val="32"/>
        </w:rPr>
        <w:t>考生</w:t>
      </w:r>
      <w:r w:rsidR="00305CE4" w:rsidRPr="00BD6D66">
        <w:rPr>
          <w:rFonts w:ascii="SimSun" w:eastAsia="SimSun" w:hAnsi="SimSun" w:cs="SimSun" w:hint="eastAsia"/>
          <w:sz w:val="32"/>
          <w:szCs w:val="32"/>
        </w:rPr>
        <w:t>须具有高级中等教育学校毕业证或具有同等学力</w:t>
      </w:r>
      <w:r w:rsidR="00305CE4" w:rsidRPr="00BD6D66">
        <w:rPr>
          <w:rFonts w:ascii="SimSun" w:hAnsi="SimSun" w:cs="SimSun" w:hint="eastAsia"/>
          <w:sz w:val="32"/>
          <w:szCs w:val="32"/>
        </w:rPr>
        <w:t>（所在单位出具具备高中毕业生学习能力证明）。</w:t>
      </w:r>
    </w:p>
    <w:p w:rsidR="00D00D2C" w:rsidRPr="00BD6D66" w:rsidRDefault="00E92D4C" w:rsidP="001A51DA">
      <w:pPr>
        <w:pStyle w:val="a5"/>
        <w:widowControl/>
        <w:spacing w:line="560" w:lineRule="exact"/>
        <w:ind w:firstLineChars="200" w:firstLine="640"/>
        <w:rPr>
          <w:rFonts w:ascii="SimSun" w:hAnsi="SimSun" w:cs="SimSun" w:hint="eastAsia"/>
          <w:kern w:val="2"/>
          <w:sz w:val="32"/>
          <w:szCs w:val="32"/>
        </w:rPr>
      </w:pPr>
      <w:r w:rsidRPr="00BD6D66">
        <w:rPr>
          <w:rFonts w:ascii="SimSun" w:hAnsi="SimSun" w:cs="SimSun" w:hint="eastAsia"/>
          <w:kern w:val="2"/>
          <w:sz w:val="32"/>
          <w:szCs w:val="32"/>
        </w:rPr>
        <w:t>助产专业仅限于女生。</w:t>
      </w:r>
    </w:p>
    <w:p w:rsidR="00883CDF" w:rsidRPr="00BD6D66" w:rsidRDefault="00883CDF" w:rsidP="001A51DA">
      <w:pPr>
        <w:shd w:val="clear" w:color="auto" w:fill="FFFFFF"/>
        <w:spacing w:line="560" w:lineRule="exact"/>
        <w:ind w:firstLineChars="98" w:firstLine="315"/>
        <w:rPr>
          <w:rStyle w:val="a6"/>
          <w:rFonts w:cs="Times New Roman"/>
          <w:kern w:val="0"/>
          <w:sz w:val="32"/>
          <w:szCs w:val="32"/>
        </w:rPr>
      </w:pPr>
      <w:r w:rsidRPr="00BD6D66">
        <w:rPr>
          <w:rStyle w:val="a6"/>
          <w:rFonts w:cs="Times New Roman" w:hint="eastAsia"/>
          <w:kern w:val="0"/>
          <w:sz w:val="32"/>
          <w:szCs w:val="32"/>
        </w:rPr>
        <w:t>四、扩招专业</w:t>
      </w:r>
    </w:p>
    <w:p w:rsidR="00883CDF" w:rsidRPr="00BD6D66" w:rsidRDefault="00883CDF" w:rsidP="001A51DA">
      <w:pPr>
        <w:shd w:val="clear" w:color="auto" w:fill="FFFFFF"/>
        <w:spacing w:line="560" w:lineRule="exact"/>
        <w:ind w:firstLineChars="200" w:firstLine="640"/>
        <w:rPr>
          <w:rFonts w:ascii="SimSun" w:hAnsi="SimSun" w:cs="SimSun" w:hint="eastAsia"/>
          <w:sz w:val="32"/>
          <w:szCs w:val="32"/>
        </w:rPr>
      </w:pPr>
      <w:r w:rsidRPr="00BD6D66">
        <w:rPr>
          <w:rFonts w:ascii="SimSun" w:hAnsi="SimSun" w:cs="SimSun" w:hint="eastAsia"/>
          <w:sz w:val="32"/>
          <w:szCs w:val="32"/>
        </w:rPr>
        <w:t>国控专业：</w:t>
      </w:r>
      <w:r w:rsidRPr="00BD6D66">
        <w:rPr>
          <w:rFonts w:ascii="SimSun" w:hAnsi="SimSun" w:cs="SimSun"/>
          <w:sz w:val="32"/>
          <w:szCs w:val="32"/>
        </w:rPr>
        <w:t>临床医学、口腔医学、</w:t>
      </w:r>
      <w:r w:rsidRPr="00BD6D66">
        <w:rPr>
          <w:rFonts w:ascii="SimSun" w:hAnsi="SimSun" w:cs="SimSun" w:hint="eastAsia"/>
          <w:sz w:val="32"/>
          <w:szCs w:val="32"/>
        </w:rPr>
        <w:t>中医学、</w:t>
      </w:r>
      <w:r w:rsidRPr="00BD6D66">
        <w:rPr>
          <w:rFonts w:ascii="SimSun" w:hAnsi="SimSun" w:cs="SimSun"/>
          <w:sz w:val="32"/>
          <w:szCs w:val="32"/>
        </w:rPr>
        <w:t>针灸推拿</w:t>
      </w:r>
    </w:p>
    <w:p w:rsidR="00883CDF" w:rsidRDefault="00883CDF" w:rsidP="001A51DA">
      <w:pPr>
        <w:shd w:val="clear" w:color="auto" w:fill="FFFFFF"/>
        <w:spacing w:line="560" w:lineRule="exact"/>
        <w:ind w:firstLineChars="200" w:firstLine="640"/>
        <w:rPr>
          <w:rFonts w:hint="eastAsia"/>
          <w:sz w:val="32"/>
          <w:szCs w:val="32"/>
        </w:rPr>
      </w:pPr>
      <w:r w:rsidRPr="00BD6D66">
        <w:rPr>
          <w:rFonts w:ascii="SimSun" w:hAnsi="SimSun" w:cs="SimSun" w:hint="eastAsia"/>
          <w:sz w:val="32"/>
          <w:szCs w:val="32"/>
        </w:rPr>
        <w:lastRenderedPageBreak/>
        <w:t>非国控专业：</w:t>
      </w:r>
      <w:r w:rsidRPr="00BD6D66">
        <w:rPr>
          <w:rFonts w:ascii="SimSun" w:hAnsi="SimSun" w:cs="SimSun"/>
          <w:sz w:val="32"/>
          <w:szCs w:val="32"/>
        </w:rPr>
        <w:t>护理、助产、康复治疗技术</w:t>
      </w:r>
      <w:r w:rsidRPr="00BD6D66">
        <w:rPr>
          <w:sz w:val="32"/>
          <w:szCs w:val="32"/>
        </w:rPr>
        <w:t>、药学、医学检验技术、中药学</w:t>
      </w:r>
      <w:r w:rsidRPr="00BD6D66">
        <w:rPr>
          <w:rFonts w:hint="eastAsia"/>
          <w:sz w:val="32"/>
          <w:szCs w:val="32"/>
        </w:rPr>
        <w:t>、</w:t>
      </w:r>
      <w:r w:rsidRPr="00BD6D66">
        <w:rPr>
          <w:sz w:val="32"/>
          <w:szCs w:val="32"/>
        </w:rPr>
        <w:t>药</w:t>
      </w:r>
      <w:r w:rsidRPr="00BD6D66">
        <w:rPr>
          <w:rFonts w:hint="eastAsia"/>
          <w:sz w:val="32"/>
          <w:szCs w:val="32"/>
        </w:rPr>
        <w:t>物制剂</w:t>
      </w:r>
      <w:r w:rsidRPr="00BD6D66">
        <w:rPr>
          <w:sz w:val="32"/>
          <w:szCs w:val="32"/>
        </w:rPr>
        <w:t>技术</w:t>
      </w:r>
      <w:r w:rsidRPr="00BD6D66">
        <w:rPr>
          <w:rFonts w:hint="eastAsia"/>
          <w:sz w:val="32"/>
          <w:szCs w:val="32"/>
        </w:rPr>
        <w:t>、药品经营与管理</w:t>
      </w:r>
      <w:r w:rsidR="00405C26" w:rsidRPr="00BD6D66">
        <w:rPr>
          <w:rFonts w:hint="eastAsia"/>
          <w:sz w:val="32"/>
          <w:szCs w:val="32"/>
        </w:rPr>
        <w:t>。</w:t>
      </w:r>
    </w:p>
    <w:p w:rsidR="00C763B9" w:rsidRPr="00C763B9" w:rsidRDefault="00C763B9" w:rsidP="00C763B9">
      <w:pPr>
        <w:shd w:val="clear" w:color="auto" w:fill="FFFFFF"/>
        <w:spacing w:line="560" w:lineRule="exact"/>
        <w:ind w:firstLineChars="191" w:firstLine="611"/>
        <w:rPr>
          <w:sz w:val="32"/>
          <w:szCs w:val="32"/>
        </w:rPr>
      </w:pPr>
      <w:r>
        <w:rPr>
          <w:rFonts w:hint="eastAsia"/>
          <w:sz w:val="32"/>
          <w:szCs w:val="32"/>
        </w:rPr>
        <w:t>具体开设专业及</w:t>
      </w:r>
      <w:r w:rsidRPr="00C763B9">
        <w:rPr>
          <w:rFonts w:hint="eastAsia"/>
          <w:sz w:val="32"/>
          <w:szCs w:val="32"/>
        </w:rPr>
        <w:t>分专业计划，以省教育厅批复为准。</w:t>
      </w:r>
    </w:p>
    <w:p w:rsidR="00D00D2C" w:rsidRPr="00BD6D66" w:rsidRDefault="00405C26" w:rsidP="001A51DA">
      <w:pPr>
        <w:pStyle w:val="a5"/>
        <w:widowControl/>
        <w:spacing w:line="560" w:lineRule="exact"/>
        <w:rPr>
          <w:sz w:val="32"/>
          <w:szCs w:val="32"/>
        </w:rPr>
      </w:pPr>
      <w:r w:rsidRPr="00BD6D66">
        <w:rPr>
          <w:rStyle w:val="a6"/>
          <w:rFonts w:hint="eastAsia"/>
          <w:sz w:val="32"/>
          <w:szCs w:val="32"/>
        </w:rPr>
        <w:t>五</w:t>
      </w:r>
      <w:r w:rsidR="006064EC" w:rsidRPr="00BD6D66">
        <w:rPr>
          <w:rStyle w:val="a6"/>
          <w:sz w:val="32"/>
          <w:szCs w:val="32"/>
        </w:rPr>
        <w:t>、</w:t>
      </w:r>
      <w:r w:rsidR="006064EC" w:rsidRPr="00BD6D66">
        <w:rPr>
          <w:rStyle w:val="a6"/>
          <w:sz w:val="32"/>
          <w:szCs w:val="32"/>
        </w:rPr>
        <w:t xml:space="preserve"> </w:t>
      </w:r>
      <w:r w:rsidR="006064EC" w:rsidRPr="00BD6D66">
        <w:rPr>
          <w:rStyle w:val="a6"/>
          <w:sz w:val="32"/>
          <w:szCs w:val="32"/>
        </w:rPr>
        <w:t>学制、学历、学费</w:t>
      </w:r>
    </w:p>
    <w:p w:rsidR="00370F83" w:rsidRDefault="006064EC" w:rsidP="001A51DA">
      <w:pPr>
        <w:pStyle w:val="a5"/>
        <w:widowControl/>
        <w:spacing w:line="560" w:lineRule="exact"/>
        <w:ind w:firstLineChars="200" w:firstLine="640"/>
        <w:rPr>
          <w:sz w:val="32"/>
          <w:szCs w:val="32"/>
        </w:rPr>
      </w:pPr>
      <w:r w:rsidRPr="00BD6D66">
        <w:rPr>
          <w:sz w:val="32"/>
          <w:szCs w:val="32"/>
        </w:rPr>
        <w:t>学制：三年；</w:t>
      </w:r>
    </w:p>
    <w:p w:rsidR="00370F83" w:rsidRDefault="006064EC" w:rsidP="001A51DA">
      <w:pPr>
        <w:pStyle w:val="a5"/>
        <w:widowControl/>
        <w:spacing w:line="560" w:lineRule="exact"/>
        <w:ind w:firstLineChars="200" w:firstLine="640"/>
        <w:rPr>
          <w:sz w:val="32"/>
          <w:szCs w:val="32"/>
        </w:rPr>
      </w:pPr>
      <w:r w:rsidRPr="00BD6D66">
        <w:rPr>
          <w:sz w:val="32"/>
          <w:szCs w:val="32"/>
        </w:rPr>
        <w:t>学历：专科</w:t>
      </w:r>
      <w:r w:rsidR="00370F83">
        <w:rPr>
          <w:rFonts w:hint="eastAsia"/>
          <w:sz w:val="32"/>
          <w:szCs w:val="32"/>
        </w:rPr>
        <w:t>；</w:t>
      </w:r>
    </w:p>
    <w:p w:rsidR="00D00D2C" w:rsidRPr="00BD6D66" w:rsidRDefault="006064EC" w:rsidP="001A51DA">
      <w:pPr>
        <w:pStyle w:val="a5"/>
        <w:widowControl/>
        <w:spacing w:line="560" w:lineRule="exact"/>
        <w:ind w:firstLineChars="200" w:firstLine="640"/>
        <w:rPr>
          <w:sz w:val="32"/>
          <w:szCs w:val="32"/>
        </w:rPr>
      </w:pPr>
      <w:r w:rsidRPr="00BD6D66">
        <w:rPr>
          <w:sz w:val="32"/>
          <w:szCs w:val="32"/>
        </w:rPr>
        <w:t>学费：护理、康复治疗技术、药学、医学检验技术、助产、针灸推拿专业学费</w:t>
      </w:r>
      <w:r w:rsidRPr="00BD6D66">
        <w:rPr>
          <w:sz w:val="32"/>
          <w:szCs w:val="32"/>
        </w:rPr>
        <w:t>5500</w:t>
      </w:r>
      <w:r w:rsidRPr="00BD6D66">
        <w:rPr>
          <w:sz w:val="32"/>
          <w:szCs w:val="32"/>
        </w:rPr>
        <w:t>元</w:t>
      </w:r>
      <w:r w:rsidRPr="00BD6D66">
        <w:rPr>
          <w:sz w:val="32"/>
          <w:szCs w:val="32"/>
        </w:rPr>
        <w:t>/</w:t>
      </w:r>
      <w:r w:rsidRPr="00BD6D66">
        <w:rPr>
          <w:sz w:val="32"/>
          <w:szCs w:val="32"/>
        </w:rPr>
        <w:t>年；临床医学、口腔医学、中药学</w:t>
      </w:r>
      <w:r w:rsidR="00A30EDE" w:rsidRPr="00BD6D66">
        <w:rPr>
          <w:rFonts w:hint="eastAsia"/>
          <w:sz w:val="32"/>
          <w:szCs w:val="32"/>
        </w:rPr>
        <w:t>、中医学</w:t>
      </w:r>
      <w:r w:rsidR="00062228" w:rsidRPr="00BD6D66">
        <w:rPr>
          <w:rFonts w:hint="eastAsia"/>
          <w:sz w:val="32"/>
          <w:szCs w:val="32"/>
        </w:rPr>
        <w:t>、</w:t>
      </w:r>
      <w:r w:rsidR="00062228" w:rsidRPr="00BD6D66">
        <w:rPr>
          <w:sz w:val="32"/>
          <w:szCs w:val="32"/>
        </w:rPr>
        <w:t>药</w:t>
      </w:r>
      <w:r w:rsidR="00062228" w:rsidRPr="00BD6D66">
        <w:rPr>
          <w:rFonts w:hint="eastAsia"/>
          <w:sz w:val="32"/>
          <w:szCs w:val="32"/>
        </w:rPr>
        <w:t>物制剂</w:t>
      </w:r>
      <w:r w:rsidR="00062228" w:rsidRPr="00BD6D66">
        <w:rPr>
          <w:sz w:val="32"/>
          <w:szCs w:val="32"/>
        </w:rPr>
        <w:t>技术</w:t>
      </w:r>
      <w:r w:rsidR="00062228" w:rsidRPr="00BD6D66">
        <w:rPr>
          <w:rFonts w:hint="eastAsia"/>
          <w:sz w:val="32"/>
          <w:szCs w:val="32"/>
        </w:rPr>
        <w:t>、药品经营与管理</w:t>
      </w:r>
      <w:r w:rsidRPr="00BD6D66">
        <w:rPr>
          <w:sz w:val="32"/>
          <w:szCs w:val="32"/>
        </w:rPr>
        <w:t>专业学费</w:t>
      </w:r>
      <w:r w:rsidRPr="00BD6D66">
        <w:rPr>
          <w:sz w:val="32"/>
          <w:szCs w:val="32"/>
        </w:rPr>
        <w:t>6000</w:t>
      </w:r>
      <w:r w:rsidRPr="00BD6D66">
        <w:rPr>
          <w:sz w:val="32"/>
          <w:szCs w:val="32"/>
        </w:rPr>
        <w:t>元</w:t>
      </w:r>
      <w:r w:rsidRPr="00BD6D66">
        <w:rPr>
          <w:sz w:val="32"/>
          <w:szCs w:val="32"/>
        </w:rPr>
        <w:t>/</w:t>
      </w:r>
      <w:r w:rsidRPr="00BD6D66">
        <w:rPr>
          <w:sz w:val="32"/>
          <w:szCs w:val="32"/>
        </w:rPr>
        <w:t>年。</w:t>
      </w:r>
      <w:r w:rsidRPr="00BD6D66">
        <w:rPr>
          <w:sz w:val="32"/>
          <w:szCs w:val="32"/>
        </w:rPr>
        <w:t xml:space="preserve"> </w:t>
      </w:r>
    </w:p>
    <w:p w:rsidR="00D00D2C" w:rsidRPr="002056A6" w:rsidRDefault="00405C26" w:rsidP="001A51DA">
      <w:pPr>
        <w:widowControl/>
        <w:shd w:val="clear" w:color="auto" w:fill="FFFFFF"/>
        <w:spacing w:line="560" w:lineRule="exact"/>
        <w:ind w:left="480"/>
        <w:jc w:val="left"/>
        <w:rPr>
          <w:rFonts w:ascii="SimSun" w:hAnsi="SimSun" w:cs="SimSun" w:hint="eastAsia"/>
          <w:b/>
          <w:sz w:val="32"/>
          <w:szCs w:val="32"/>
        </w:rPr>
      </w:pPr>
      <w:r w:rsidRPr="002056A6">
        <w:rPr>
          <w:rStyle w:val="a6"/>
          <w:rFonts w:hint="eastAsia"/>
          <w:b w:val="0"/>
          <w:sz w:val="32"/>
          <w:szCs w:val="32"/>
        </w:rPr>
        <w:t>六</w:t>
      </w:r>
      <w:r w:rsidR="006064EC" w:rsidRPr="002056A6">
        <w:rPr>
          <w:rStyle w:val="a6"/>
          <w:b w:val="0"/>
          <w:sz w:val="32"/>
          <w:szCs w:val="32"/>
        </w:rPr>
        <w:t>、</w:t>
      </w:r>
      <w:r w:rsidR="006B3F77" w:rsidRPr="002056A6">
        <w:rPr>
          <w:rFonts w:ascii="SimSun" w:eastAsia="SimSun" w:hAnsi="SimSun" w:cs="SimSun" w:hint="eastAsia"/>
          <w:b/>
          <w:sz w:val="32"/>
          <w:szCs w:val="32"/>
        </w:rPr>
        <w:t>测试及录取</w:t>
      </w:r>
    </w:p>
    <w:p w:rsidR="006B3F77" w:rsidRPr="00BD6D66" w:rsidRDefault="006B3F77" w:rsidP="001A51DA">
      <w:pPr>
        <w:widowControl/>
        <w:numPr>
          <w:ilvl w:val="0"/>
          <w:numId w:val="4"/>
        </w:numPr>
        <w:shd w:val="clear" w:color="auto" w:fill="FFFFFF"/>
        <w:spacing w:line="560" w:lineRule="exact"/>
        <w:ind w:firstLineChars="200" w:firstLine="640"/>
        <w:jc w:val="left"/>
        <w:rPr>
          <w:rFonts w:ascii="SimSun" w:eastAsia="SimSun" w:hAnsi="SimSun" w:cs="SimSun"/>
          <w:sz w:val="32"/>
          <w:szCs w:val="32"/>
        </w:rPr>
      </w:pPr>
      <w:r w:rsidRPr="00BD6D66">
        <w:rPr>
          <w:rFonts w:ascii="SimSun" w:eastAsia="SimSun" w:hAnsi="SimSun" w:cs="SimSun" w:hint="eastAsia"/>
          <w:sz w:val="32"/>
          <w:szCs w:val="32"/>
        </w:rPr>
        <w:t>测试方式</w:t>
      </w:r>
    </w:p>
    <w:p w:rsidR="006B3F77" w:rsidRPr="00BD6D66" w:rsidRDefault="006B3F77" w:rsidP="001A51DA">
      <w:pPr>
        <w:shd w:val="clear" w:color="auto" w:fill="FFFFFF"/>
        <w:spacing w:line="560" w:lineRule="exact"/>
        <w:ind w:firstLine="562"/>
        <w:rPr>
          <w:rFonts w:ascii="SimSun" w:eastAsia="SimSun" w:hAnsi="SimSun" w:cs="SimSun"/>
          <w:sz w:val="32"/>
          <w:szCs w:val="32"/>
        </w:rPr>
      </w:pPr>
      <w:r w:rsidRPr="00BD6D66">
        <w:rPr>
          <w:rFonts w:ascii="SimSun" w:eastAsia="SimSun" w:hAnsi="SimSun" w:cs="SimSun" w:hint="eastAsia"/>
          <w:sz w:val="32"/>
          <w:szCs w:val="32"/>
        </w:rPr>
        <w:t>采取网络远程面试的方式进行择优录取，面试内容分为主观题和客观题两部分。</w:t>
      </w:r>
      <w:bookmarkStart w:id="0" w:name="_GoBack"/>
      <w:bookmarkEnd w:id="0"/>
    </w:p>
    <w:p w:rsidR="006B3F77" w:rsidRPr="00BD6D66" w:rsidRDefault="006B3F77" w:rsidP="001A51DA">
      <w:pPr>
        <w:widowControl/>
        <w:numPr>
          <w:ilvl w:val="0"/>
          <w:numId w:val="4"/>
        </w:numPr>
        <w:shd w:val="clear" w:color="auto" w:fill="FFFFFF"/>
        <w:spacing w:line="560" w:lineRule="exact"/>
        <w:ind w:firstLineChars="200" w:firstLine="640"/>
        <w:jc w:val="left"/>
        <w:rPr>
          <w:rFonts w:ascii="SimSun" w:eastAsia="SimSun" w:hAnsi="SimSun" w:cs="SimSun"/>
          <w:sz w:val="32"/>
          <w:szCs w:val="32"/>
        </w:rPr>
      </w:pPr>
      <w:r w:rsidRPr="00BD6D66">
        <w:rPr>
          <w:rFonts w:ascii="SimSun" w:eastAsia="SimSun" w:hAnsi="SimSun" w:cs="SimSun" w:hint="eastAsia"/>
          <w:sz w:val="32"/>
          <w:szCs w:val="32"/>
        </w:rPr>
        <w:t>测试时间及地点</w:t>
      </w:r>
    </w:p>
    <w:p w:rsidR="006B3F77" w:rsidRPr="00BD6D66" w:rsidRDefault="006B3F77" w:rsidP="001A51DA">
      <w:pPr>
        <w:shd w:val="clear" w:color="auto" w:fill="FFFFFF"/>
        <w:spacing w:line="560" w:lineRule="exact"/>
        <w:ind w:firstLineChars="200" w:firstLine="640"/>
        <w:rPr>
          <w:rFonts w:ascii="SimSun" w:eastAsia="SimSun" w:hAnsi="SimSun" w:cs="SimSun"/>
          <w:sz w:val="32"/>
          <w:szCs w:val="32"/>
        </w:rPr>
      </w:pPr>
      <w:r w:rsidRPr="00BD6D66">
        <w:rPr>
          <w:rFonts w:ascii="SimSun" w:eastAsia="SimSun" w:hAnsi="SimSun" w:cs="SimSun" w:hint="eastAsia"/>
          <w:sz w:val="32"/>
          <w:szCs w:val="32"/>
        </w:rPr>
        <w:t>测试时间为202</w:t>
      </w:r>
      <w:r w:rsidR="001264D9">
        <w:rPr>
          <w:rFonts w:ascii="SimSun" w:hAnsi="SimSun" w:cs="SimSun" w:hint="eastAsia"/>
          <w:sz w:val="32"/>
          <w:szCs w:val="32"/>
        </w:rPr>
        <w:t>1</w:t>
      </w:r>
      <w:r w:rsidRPr="00BD6D66">
        <w:rPr>
          <w:rFonts w:ascii="SimSun" w:eastAsia="SimSun" w:hAnsi="SimSun" w:cs="SimSun" w:hint="eastAsia"/>
          <w:sz w:val="32"/>
          <w:szCs w:val="32"/>
        </w:rPr>
        <w:t>年11月</w:t>
      </w:r>
      <w:r w:rsidRPr="00BD6D66">
        <w:rPr>
          <w:rFonts w:ascii="SimSun" w:hAnsi="SimSun" w:cs="SimSun" w:hint="eastAsia"/>
          <w:sz w:val="32"/>
          <w:szCs w:val="32"/>
        </w:rPr>
        <w:t>13</w:t>
      </w:r>
      <w:r w:rsidRPr="00BD6D66">
        <w:rPr>
          <w:rFonts w:ascii="SimSun" w:eastAsia="SimSun" w:hAnsi="SimSun" w:cs="SimSun" w:hint="eastAsia"/>
          <w:sz w:val="32"/>
          <w:szCs w:val="32"/>
        </w:rPr>
        <w:t>日，地点：大庆医学高等专科学校。</w:t>
      </w:r>
    </w:p>
    <w:p w:rsidR="006B3F77" w:rsidRPr="00BD6D66" w:rsidRDefault="006B3F77" w:rsidP="001A51DA">
      <w:pPr>
        <w:shd w:val="clear" w:color="auto" w:fill="FFFFFF"/>
        <w:spacing w:line="560" w:lineRule="exact"/>
        <w:ind w:firstLineChars="200" w:firstLine="640"/>
        <w:rPr>
          <w:rFonts w:ascii="SimSun" w:eastAsia="SimSun" w:hAnsi="SimSun" w:cs="SimSun"/>
          <w:sz w:val="32"/>
          <w:szCs w:val="32"/>
        </w:rPr>
      </w:pPr>
      <w:r w:rsidRPr="00BD6D66">
        <w:rPr>
          <w:rFonts w:ascii="SimSun" w:eastAsia="SimSun" w:hAnsi="SimSun" w:cs="SimSun" w:hint="eastAsia"/>
          <w:sz w:val="32"/>
          <w:szCs w:val="32"/>
        </w:rPr>
        <w:t>（三）录取</w:t>
      </w:r>
    </w:p>
    <w:p w:rsidR="00370F83" w:rsidRDefault="006B3F77" w:rsidP="001A51DA">
      <w:pPr>
        <w:spacing w:line="560" w:lineRule="exact"/>
        <w:ind w:firstLineChars="200" w:firstLine="640"/>
        <w:rPr>
          <w:rFonts w:ascii="SimSun" w:hAnsi="SimSun" w:cs="SimSun" w:hint="eastAsia"/>
          <w:sz w:val="32"/>
          <w:szCs w:val="32"/>
        </w:rPr>
      </w:pPr>
      <w:r w:rsidRPr="00BD6D66">
        <w:rPr>
          <w:rFonts w:ascii="SimSun" w:eastAsia="SimSun" w:hAnsi="SimSun" w:cs="SimSun" w:hint="eastAsia"/>
          <w:sz w:val="32"/>
          <w:szCs w:val="32"/>
        </w:rPr>
        <w:t>严格执行国家招生政策，扩招实行分阶段录取，共分两个阶段。</w:t>
      </w:r>
    </w:p>
    <w:p w:rsidR="00370F83" w:rsidRDefault="006B3F77" w:rsidP="001A51DA">
      <w:pPr>
        <w:spacing w:line="560" w:lineRule="exact"/>
        <w:ind w:firstLineChars="200" w:firstLine="640"/>
        <w:rPr>
          <w:rFonts w:ascii="SimSun" w:hAnsi="SimSun" w:cs="SimSun" w:hint="eastAsia"/>
          <w:sz w:val="32"/>
          <w:szCs w:val="32"/>
        </w:rPr>
      </w:pPr>
      <w:r w:rsidRPr="00BD6D66">
        <w:rPr>
          <w:rFonts w:ascii="SimSun" w:eastAsia="SimSun" w:hAnsi="SimSun" w:cs="SimSun" w:hint="eastAsia"/>
          <w:sz w:val="32"/>
          <w:szCs w:val="32"/>
        </w:rPr>
        <w:t>第一阶段录取：202</w:t>
      </w:r>
      <w:r w:rsidR="001264D9">
        <w:rPr>
          <w:rFonts w:ascii="SimSun" w:hAnsi="SimSun" w:cs="SimSun" w:hint="eastAsia"/>
          <w:sz w:val="32"/>
          <w:szCs w:val="32"/>
        </w:rPr>
        <w:t>1</w:t>
      </w:r>
      <w:r w:rsidRPr="00BD6D66">
        <w:rPr>
          <w:rFonts w:ascii="SimSun" w:eastAsia="SimSun" w:hAnsi="SimSun" w:cs="SimSun" w:hint="eastAsia"/>
          <w:sz w:val="32"/>
          <w:szCs w:val="32"/>
        </w:rPr>
        <w:t>年11月</w:t>
      </w:r>
      <w:r w:rsidRPr="00BD6D66">
        <w:rPr>
          <w:rFonts w:ascii="SimSun" w:hAnsi="SimSun" w:cs="SimSun" w:hint="eastAsia"/>
          <w:sz w:val="32"/>
          <w:szCs w:val="32"/>
        </w:rPr>
        <w:t>18</w:t>
      </w:r>
      <w:r w:rsidRPr="00BD6D66">
        <w:rPr>
          <w:rFonts w:ascii="SimSun" w:eastAsia="SimSun" w:hAnsi="SimSun" w:cs="SimSun" w:hint="eastAsia"/>
          <w:sz w:val="32"/>
          <w:szCs w:val="32"/>
        </w:rPr>
        <w:t>日前，在我校招生就业处官方网站上公布参加本校扩招测试的考生录取结果。</w:t>
      </w:r>
    </w:p>
    <w:p w:rsidR="006B3F77" w:rsidRPr="00BD6D66" w:rsidRDefault="006B3F77" w:rsidP="001A51DA">
      <w:pPr>
        <w:spacing w:line="560" w:lineRule="exact"/>
        <w:ind w:firstLineChars="200" w:firstLine="640"/>
        <w:rPr>
          <w:rFonts w:ascii="SimSun" w:eastAsia="SimSun" w:hAnsi="SimSun" w:cs="SimSun"/>
          <w:sz w:val="32"/>
          <w:szCs w:val="32"/>
        </w:rPr>
      </w:pPr>
      <w:r w:rsidRPr="00BD6D66">
        <w:rPr>
          <w:rFonts w:ascii="SimSun" w:eastAsia="SimSun" w:hAnsi="SimSun" w:cs="SimSun" w:hint="eastAsia"/>
          <w:sz w:val="32"/>
          <w:szCs w:val="32"/>
        </w:rPr>
        <w:t>第二阶段录取：若我校未完成计划，于202</w:t>
      </w:r>
      <w:r w:rsidR="001264D9">
        <w:rPr>
          <w:rFonts w:ascii="SimSun" w:hAnsi="SimSun" w:cs="SimSun" w:hint="eastAsia"/>
          <w:sz w:val="32"/>
          <w:szCs w:val="32"/>
        </w:rPr>
        <w:t>1</w:t>
      </w:r>
      <w:r w:rsidRPr="00BD6D66">
        <w:rPr>
          <w:rFonts w:ascii="SimSun" w:eastAsia="SimSun" w:hAnsi="SimSun" w:cs="SimSun" w:hint="eastAsia"/>
          <w:sz w:val="32"/>
          <w:szCs w:val="32"/>
        </w:rPr>
        <w:t>年</w:t>
      </w:r>
      <w:r w:rsidRPr="00BD6D66">
        <w:rPr>
          <w:rFonts w:ascii="SimSun" w:hAnsi="SimSun" w:cs="SimSun" w:hint="eastAsia"/>
          <w:sz w:val="32"/>
          <w:szCs w:val="32"/>
        </w:rPr>
        <w:t>11</w:t>
      </w:r>
      <w:r w:rsidRPr="00BD6D66">
        <w:rPr>
          <w:rFonts w:ascii="SimSun" w:eastAsia="SimSun" w:hAnsi="SimSun" w:cs="SimSun" w:hint="eastAsia"/>
          <w:sz w:val="32"/>
          <w:szCs w:val="32"/>
        </w:rPr>
        <w:t>月</w:t>
      </w:r>
      <w:r w:rsidRPr="00BD6D66">
        <w:rPr>
          <w:rFonts w:ascii="SimSun" w:hAnsi="SimSun" w:cs="SimSun" w:hint="eastAsia"/>
          <w:sz w:val="32"/>
          <w:szCs w:val="32"/>
        </w:rPr>
        <w:t>25</w:t>
      </w:r>
      <w:r w:rsidRPr="00BD6D66">
        <w:rPr>
          <w:rFonts w:ascii="SimSun" w:eastAsia="SimSun" w:hAnsi="SimSun" w:cs="SimSun" w:hint="eastAsia"/>
          <w:sz w:val="32"/>
          <w:szCs w:val="32"/>
        </w:rPr>
        <w:t>日前，在第一阶段未被我校互认成绩的其他院校录取的考</w:t>
      </w:r>
      <w:r w:rsidRPr="00BD6D66">
        <w:rPr>
          <w:rFonts w:ascii="SimSun" w:eastAsia="SimSun" w:hAnsi="SimSun" w:cs="SimSun" w:hint="eastAsia"/>
          <w:sz w:val="32"/>
          <w:szCs w:val="32"/>
        </w:rPr>
        <w:lastRenderedPageBreak/>
        <w:t>生，可以向我校提出入学申请，经我校审核通过后，办理录取手续。</w:t>
      </w:r>
    </w:p>
    <w:p w:rsidR="006B3F77" w:rsidRPr="00BD6D66" w:rsidRDefault="006B3F77" w:rsidP="001A51DA">
      <w:pPr>
        <w:spacing w:line="560" w:lineRule="exact"/>
        <w:ind w:firstLineChars="200" w:firstLine="640"/>
        <w:rPr>
          <w:rFonts w:ascii="SimSun" w:eastAsia="SimSun" w:hAnsi="SimSun" w:cs="SimSun"/>
          <w:sz w:val="32"/>
          <w:szCs w:val="32"/>
        </w:rPr>
      </w:pPr>
      <w:r w:rsidRPr="00BD6D66">
        <w:rPr>
          <w:rFonts w:ascii="SimSun" w:eastAsia="SimSun" w:hAnsi="SimSun" w:cs="SimSun" w:hint="eastAsia"/>
          <w:sz w:val="32"/>
          <w:szCs w:val="32"/>
        </w:rPr>
        <w:t>对进档考生，按志愿优先、兼顾分数的公开、公正、公平原则，依照面试测试成绩由高到低录取。考生总分相同时，分类对待：报考国控类专业考生，首先按照取得医师资格证的等级排序，等级相同时按照客观题分数排序；报考非国控类专业考生，按照客观题分数排序。</w:t>
      </w:r>
    </w:p>
    <w:p w:rsidR="006B3F77" w:rsidRPr="00BD6D66" w:rsidRDefault="006B3F77" w:rsidP="001A51DA">
      <w:pPr>
        <w:spacing w:line="560" w:lineRule="exact"/>
        <w:ind w:firstLineChars="200" w:firstLine="640"/>
        <w:rPr>
          <w:rFonts w:ascii="SimSun" w:eastAsia="SimSun" w:hAnsi="SimSun" w:cs="SimSun"/>
          <w:sz w:val="32"/>
          <w:szCs w:val="32"/>
        </w:rPr>
      </w:pPr>
      <w:r w:rsidRPr="00BD6D66">
        <w:rPr>
          <w:rFonts w:ascii="SimSun" w:eastAsia="SimSun" w:hAnsi="SimSun" w:cs="SimSun" w:hint="eastAsia"/>
          <w:sz w:val="32"/>
          <w:szCs w:val="32"/>
        </w:rPr>
        <w:t>对考生身体健康状况的要求执行教育部、卫生部、中国残疾人联合会制订的《普通高等学校招生体检工作指导意见》。</w:t>
      </w:r>
    </w:p>
    <w:p w:rsidR="006B3F77" w:rsidRPr="00BD6D66" w:rsidRDefault="006B3F77" w:rsidP="001A51DA">
      <w:pPr>
        <w:spacing w:line="560" w:lineRule="exact"/>
        <w:ind w:firstLineChars="200" w:firstLine="640"/>
        <w:rPr>
          <w:rFonts w:ascii="SimSun" w:eastAsia="SimSun" w:hAnsi="SimSun" w:cs="SimSun"/>
          <w:sz w:val="32"/>
          <w:szCs w:val="32"/>
        </w:rPr>
      </w:pPr>
      <w:r w:rsidRPr="00BD6D66">
        <w:rPr>
          <w:rFonts w:ascii="SimSun" w:eastAsia="SimSun" w:hAnsi="SimSun" w:cs="SimSun" w:hint="eastAsia"/>
          <w:sz w:val="32"/>
          <w:szCs w:val="32"/>
        </w:rPr>
        <w:t>已经被录取的考生凭录取通知书和身份证到报名所在县（市、区）招考机构提取纸质档案，办理相关手续并按院校规定的时间及要求，办理报到手续。未经院校同意逾期不报到的考生，视为自行放弃入学资格。我校对省内其它参与扩招的高校给予考生的测试成绩予以互认。</w:t>
      </w:r>
    </w:p>
    <w:p w:rsidR="006B3F77" w:rsidRPr="002056A6" w:rsidRDefault="002056A6" w:rsidP="001A51DA">
      <w:pPr>
        <w:widowControl/>
        <w:adjustRightInd w:val="0"/>
        <w:snapToGrid w:val="0"/>
        <w:spacing w:after="200" w:line="560" w:lineRule="exact"/>
        <w:ind w:firstLineChars="200" w:firstLine="643"/>
        <w:jc w:val="left"/>
        <w:rPr>
          <w:rFonts w:ascii="SimSun" w:eastAsia="SimSun" w:hAnsi="SimSun" w:cs="SimSun"/>
          <w:b/>
          <w:sz w:val="32"/>
          <w:szCs w:val="32"/>
        </w:rPr>
      </w:pPr>
      <w:r w:rsidRPr="002056A6">
        <w:rPr>
          <w:rFonts w:ascii="SimSun" w:hAnsi="SimSun" w:cs="SimSun" w:hint="eastAsia"/>
          <w:b/>
          <w:sz w:val="32"/>
          <w:szCs w:val="32"/>
        </w:rPr>
        <w:t>七、</w:t>
      </w:r>
      <w:r w:rsidR="006B3F77" w:rsidRPr="002056A6">
        <w:rPr>
          <w:rFonts w:ascii="SimSun" w:eastAsia="SimSun" w:hAnsi="SimSun" w:cs="SimSun" w:hint="eastAsia"/>
          <w:b/>
          <w:sz w:val="32"/>
          <w:szCs w:val="32"/>
        </w:rPr>
        <w:t>授课方式</w:t>
      </w:r>
    </w:p>
    <w:p w:rsidR="006B3F77" w:rsidRPr="00BD6D66" w:rsidRDefault="006B3F77" w:rsidP="001A51DA">
      <w:pPr>
        <w:spacing w:line="560" w:lineRule="exact"/>
        <w:ind w:firstLineChars="200" w:firstLine="640"/>
        <w:rPr>
          <w:rFonts w:ascii="SimSun" w:eastAsia="SimSun" w:hAnsi="SimSun" w:cs="SimSun"/>
          <w:sz w:val="32"/>
          <w:szCs w:val="32"/>
        </w:rPr>
      </w:pPr>
      <w:r w:rsidRPr="00BD6D66">
        <w:rPr>
          <w:rFonts w:ascii="SimSun" w:eastAsia="SimSun" w:hAnsi="SimSun" w:cs="SimSun" w:hint="eastAsia"/>
          <w:sz w:val="32"/>
          <w:szCs w:val="32"/>
        </w:rPr>
        <w:t>坚持标准不降、模式多元、学制灵活，坚持因材施教、按需施教，坚持宽进严出，严把毕业关口。</w:t>
      </w:r>
    </w:p>
    <w:p w:rsidR="007D407E" w:rsidRPr="007D407E" w:rsidRDefault="002056A6" w:rsidP="007D407E">
      <w:pPr>
        <w:pStyle w:val="a5"/>
        <w:widowControl/>
        <w:spacing w:line="560" w:lineRule="exact"/>
        <w:ind w:firstLineChars="196" w:firstLine="630"/>
        <w:rPr>
          <w:sz w:val="32"/>
          <w:szCs w:val="32"/>
        </w:rPr>
      </w:pPr>
      <w:r>
        <w:rPr>
          <w:rStyle w:val="a6"/>
          <w:rFonts w:hint="eastAsia"/>
          <w:sz w:val="32"/>
          <w:szCs w:val="32"/>
        </w:rPr>
        <w:t>八</w:t>
      </w:r>
      <w:r w:rsidR="006064EC" w:rsidRPr="00BD6D66">
        <w:rPr>
          <w:rStyle w:val="a6"/>
          <w:sz w:val="32"/>
          <w:szCs w:val="32"/>
        </w:rPr>
        <w:t>、</w:t>
      </w:r>
      <w:r w:rsidR="006064EC" w:rsidRPr="00BD6D66">
        <w:rPr>
          <w:rStyle w:val="a6"/>
          <w:sz w:val="32"/>
          <w:szCs w:val="32"/>
        </w:rPr>
        <w:t xml:space="preserve"> </w:t>
      </w:r>
      <w:r w:rsidR="007D407E">
        <w:rPr>
          <w:rStyle w:val="a6"/>
          <w:rFonts w:hint="eastAsia"/>
          <w:sz w:val="32"/>
          <w:szCs w:val="32"/>
        </w:rPr>
        <w:t>其他</w:t>
      </w:r>
    </w:p>
    <w:p w:rsidR="00BD6D66" w:rsidRPr="00BD6D66" w:rsidRDefault="007D407E" w:rsidP="007D407E">
      <w:pPr>
        <w:spacing w:line="560" w:lineRule="exact"/>
        <w:ind w:firstLine="660"/>
        <w:rPr>
          <w:rFonts w:ascii="SimSun" w:eastAsia="SimSun" w:hAnsi="SimSun" w:cs="SimSun"/>
          <w:sz w:val="32"/>
          <w:szCs w:val="32"/>
        </w:rPr>
      </w:pPr>
      <w:r w:rsidRPr="007D407E">
        <w:rPr>
          <w:rFonts w:ascii="SimSun" w:eastAsia="SimSun" w:hAnsi="SimSun" w:cs="SimSun" w:hint="eastAsia"/>
          <w:sz w:val="32"/>
          <w:szCs w:val="32"/>
        </w:rPr>
        <w:t>按照国家有关规定，为了帮助家庭经济困难的学生顺利完成学业，学校建立了以</w:t>
      </w:r>
      <w:r w:rsidRPr="007D407E">
        <w:rPr>
          <w:rFonts w:ascii="SimSun" w:eastAsia="SimSun" w:hAnsi="SimSun" w:cs="SimSun"/>
          <w:sz w:val="32"/>
          <w:szCs w:val="32"/>
        </w:rPr>
        <w:t>“</w:t>
      </w:r>
      <w:r w:rsidRPr="007D407E">
        <w:rPr>
          <w:rFonts w:ascii="SimSun" w:eastAsia="SimSun" w:hAnsi="SimSun" w:cs="SimSun" w:hint="eastAsia"/>
          <w:sz w:val="32"/>
          <w:szCs w:val="32"/>
        </w:rPr>
        <w:t>绿色通道</w:t>
      </w:r>
      <w:r w:rsidRPr="007D407E">
        <w:rPr>
          <w:rFonts w:ascii="SimSun" w:eastAsia="SimSun" w:hAnsi="SimSun" w:cs="SimSun"/>
          <w:sz w:val="32"/>
          <w:szCs w:val="32"/>
        </w:rPr>
        <w:t>”</w:t>
      </w:r>
      <w:r w:rsidRPr="007D407E">
        <w:rPr>
          <w:rFonts w:ascii="SimSun" w:eastAsia="SimSun" w:hAnsi="SimSun" w:cs="SimSun" w:hint="eastAsia"/>
          <w:sz w:val="32"/>
          <w:szCs w:val="32"/>
        </w:rPr>
        <w:t>为先导、国家助学贷款为主体、勤工助学为补充，</w:t>
      </w:r>
      <w:r w:rsidRPr="007D407E">
        <w:rPr>
          <w:rFonts w:ascii="SimSun" w:eastAsia="SimSun" w:hAnsi="SimSun" w:cs="SimSun"/>
          <w:sz w:val="32"/>
          <w:szCs w:val="32"/>
        </w:rPr>
        <w:t>“</w:t>
      </w:r>
      <w:r w:rsidRPr="007D407E">
        <w:rPr>
          <w:rFonts w:ascii="SimSun" w:eastAsia="SimSun" w:hAnsi="SimSun" w:cs="SimSun" w:hint="eastAsia"/>
          <w:sz w:val="32"/>
          <w:szCs w:val="32"/>
        </w:rPr>
        <w:t>奖、助、贷、补、勤</w:t>
      </w:r>
      <w:r w:rsidRPr="007D407E">
        <w:rPr>
          <w:rFonts w:ascii="SimSun" w:eastAsia="SimSun" w:hAnsi="SimSun" w:cs="SimSun"/>
          <w:sz w:val="32"/>
          <w:szCs w:val="32"/>
        </w:rPr>
        <w:t>”</w:t>
      </w:r>
      <w:r w:rsidRPr="007D407E">
        <w:rPr>
          <w:rFonts w:ascii="SimSun" w:eastAsia="SimSun" w:hAnsi="SimSun" w:cs="SimSun" w:hint="eastAsia"/>
          <w:sz w:val="32"/>
          <w:szCs w:val="32"/>
        </w:rPr>
        <w:t>五位一体的资助体系。具体实施以学校学生管理部门制定的办法为准。</w:t>
      </w:r>
      <w:r w:rsidR="006064EC" w:rsidRPr="00BD6D66">
        <w:rPr>
          <w:sz w:val="32"/>
          <w:szCs w:val="32"/>
        </w:rPr>
        <w:br/>
      </w:r>
      <w:r w:rsidR="00BD6D66" w:rsidRPr="00BD6D66">
        <w:rPr>
          <w:rFonts w:hint="eastAsia"/>
          <w:sz w:val="32"/>
          <w:szCs w:val="32"/>
        </w:rPr>
        <w:lastRenderedPageBreak/>
        <w:t xml:space="preserve">    </w:t>
      </w:r>
      <w:r w:rsidR="00BD6D66" w:rsidRPr="00BD6D66">
        <w:rPr>
          <w:rFonts w:ascii="SimSun" w:eastAsia="SimSun" w:hAnsi="SimSun" w:cs="SimSun" w:hint="eastAsia"/>
          <w:sz w:val="32"/>
          <w:szCs w:val="32"/>
        </w:rPr>
        <w:t>本章程依据教育部、省招生管理部门招生政策修订,</w:t>
      </w:r>
      <w:r w:rsidR="00BD6D66" w:rsidRPr="00BD6D66">
        <w:rPr>
          <w:rFonts w:hint="eastAsia"/>
          <w:sz w:val="32"/>
          <w:szCs w:val="32"/>
        </w:rPr>
        <w:t xml:space="preserve"> </w:t>
      </w:r>
      <w:r w:rsidR="00BD6D66" w:rsidRPr="00BD6D66">
        <w:rPr>
          <w:rFonts w:ascii="SimSun" w:eastAsia="SimSun" w:hAnsi="SimSun" w:cs="SimSun" w:hint="eastAsia"/>
          <w:sz w:val="32"/>
          <w:szCs w:val="32"/>
        </w:rPr>
        <w:t>经省招办同意并备案。若与国家法律、法规或上级有关政策相抵触，以国家法律、法规和上级有关政策为准。</w:t>
      </w:r>
    </w:p>
    <w:p w:rsidR="00D00D2C" w:rsidRPr="00BD6D66" w:rsidRDefault="00D00D2C" w:rsidP="00692938">
      <w:pPr>
        <w:pStyle w:val="a5"/>
        <w:widowControl/>
        <w:rPr>
          <w:sz w:val="32"/>
          <w:szCs w:val="32"/>
        </w:rPr>
      </w:pPr>
    </w:p>
    <w:sectPr w:rsidR="00D00D2C" w:rsidRPr="00BD6D66" w:rsidSect="00D00D2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7CFC" w:rsidRDefault="00AC7CFC" w:rsidP="00B77D4F">
      <w:r>
        <w:separator/>
      </w:r>
    </w:p>
  </w:endnote>
  <w:endnote w:type="continuationSeparator" w:id="1">
    <w:p w:rsidR="00AC7CFC" w:rsidRDefault="00AC7CFC" w:rsidP="00B77D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FangSong_GB2312">
    <w:panose1 w:val="02010609060101010101"/>
    <w:charset w:val="00"/>
    <w:family w:val="roman"/>
    <w:notTrueType/>
    <w:pitch w:val="default"/>
    <w:sig w:usb0="00000000" w:usb1="00000000" w:usb2="00000000" w:usb3="00000000" w:csb0="00000000"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7CFC" w:rsidRDefault="00AC7CFC" w:rsidP="00B77D4F">
      <w:r>
        <w:separator/>
      </w:r>
    </w:p>
  </w:footnote>
  <w:footnote w:type="continuationSeparator" w:id="1">
    <w:p w:rsidR="00AC7CFC" w:rsidRDefault="00AC7CFC" w:rsidP="00B77D4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3489AA8"/>
    <w:multiLevelType w:val="singleLevel"/>
    <w:tmpl w:val="93489AA8"/>
    <w:lvl w:ilvl="0">
      <w:start w:val="1"/>
      <w:numFmt w:val="chineseCounting"/>
      <w:suff w:val="nothing"/>
      <w:lvlText w:val="（%1）"/>
      <w:lvlJc w:val="left"/>
      <w:rPr>
        <w:rFonts w:hint="eastAsia"/>
      </w:rPr>
    </w:lvl>
  </w:abstractNum>
  <w:abstractNum w:abstractNumId="1">
    <w:nsid w:val="23117401"/>
    <w:multiLevelType w:val="hybridMultilevel"/>
    <w:tmpl w:val="EFF67A60"/>
    <w:lvl w:ilvl="0" w:tplc="60D8BBD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712553E"/>
    <w:multiLevelType w:val="singleLevel"/>
    <w:tmpl w:val="2712553E"/>
    <w:lvl w:ilvl="0">
      <w:start w:val="1"/>
      <w:numFmt w:val="chineseCounting"/>
      <w:suff w:val="nothing"/>
      <w:lvlText w:val="（%1）"/>
      <w:lvlJc w:val="left"/>
      <w:rPr>
        <w:rFonts w:hint="eastAsia"/>
      </w:rPr>
    </w:lvl>
  </w:abstractNum>
  <w:abstractNum w:abstractNumId="3">
    <w:nsid w:val="2DACEB4C"/>
    <w:multiLevelType w:val="singleLevel"/>
    <w:tmpl w:val="2DACEB4C"/>
    <w:lvl w:ilvl="0">
      <w:start w:val="4"/>
      <w:numFmt w:val="chineseCounting"/>
      <w:suff w:val="space"/>
      <w:lvlText w:val="%1、"/>
      <w:lvlJc w:val="left"/>
      <w:rPr>
        <w:rFonts w:hint="eastAsia"/>
      </w:rPr>
    </w:lvl>
  </w:abstractNum>
  <w:abstractNum w:abstractNumId="4">
    <w:nsid w:val="46CF36A5"/>
    <w:multiLevelType w:val="hybridMultilevel"/>
    <w:tmpl w:val="6B8C4038"/>
    <w:lvl w:ilvl="0" w:tplc="573E47B6">
      <w:start w:val="3"/>
      <w:numFmt w:val="japaneseCounting"/>
      <w:lvlText w:val="%1、"/>
      <w:lvlJc w:val="left"/>
      <w:pPr>
        <w:ind w:left="1140" w:hanging="720"/>
      </w:pPr>
      <w:rPr>
        <w:rFonts w:hint="default"/>
        <w:b/>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586E355F"/>
    <w:multiLevelType w:val="hybridMultilevel"/>
    <w:tmpl w:val="16C266DE"/>
    <w:lvl w:ilvl="0" w:tplc="FA4CBE5A">
      <w:start w:val="1"/>
      <w:numFmt w:val="decimal"/>
      <w:lvlText w:val="%1、"/>
      <w:lvlJc w:val="left"/>
      <w:pPr>
        <w:ind w:left="1140" w:hanging="720"/>
      </w:pPr>
      <w:rPr>
        <w:rFonts w:hint="default"/>
        <w:b/>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612C2DE9"/>
    <w:multiLevelType w:val="singleLevel"/>
    <w:tmpl w:val="612C2DE9"/>
    <w:lvl w:ilvl="0">
      <w:start w:val="3"/>
      <w:numFmt w:val="decimal"/>
      <w:suff w:val="nothing"/>
      <w:lvlText w:val="%1."/>
      <w:lvlJc w:val="left"/>
    </w:lvl>
  </w:abstractNum>
  <w:abstractNum w:abstractNumId="7">
    <w:nsid w:val="72A3160D"/>
    <w:multiLevelType w:val="hybridMultilevel"/>
    <w:tmpl w:val="715EB0C4"/>
    <w:lvl w:ilvl="0" w:tplc="F22E63A0">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7CD43AA"/>
    <w:multiLevelType w:val="hybridMultilevel"/>
    <w:tmpl w:val="3D568D1C"/>
    <w:lvl w:ilvl="0" w:tplc="B202A8B2">
      <w:start w:val="1"/>
      <w:numFmt w:val="decimal"/>
      <w:lvlText w:val="%1、"/>
      <w:lvlJc w:val="left"/>
      <w:pPr>
        <w:ind w:left="1140" w:hanging="720"/>
      </w:pPr>
      <w:rPr>
        <w:rFonts w:hint="default"/>
        <w:b/>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7C8601C9"/>
    <w:multiLevelType w:val="hybridMultilevel"/>
    <w:tmpl w:val="8DCA131E"/>
    <w:lvl w:ilvl="0" w:tplc="6520DA98">
      <w:start w:val="1"/>
      <w:numFmt w:val="decimal"/>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6"/>
  </w:num>
  <w:num w:numId="2">
    <w:abstractNumId w:val="2"/>
  </w:num>
  <w:num w:numId="3">
    <w:abstractNumId w:val="3"/>
  </w:num>
  <w:num w:numId="4">
    <w:abstractNumId w:val="0"/>
  </w:num>
  <w:num w:numId="5">
    <w:abstractNumId w:val="4"/>
  </w:num>
  <w:num w:numId="6">
    <w:abstractNumId w:val="9"/>
  </w:num>
  <w:num w:numId="7">
    <w:abstractNumId w:val="1"/>
  </w:num>
  <w:num w:numId="8">
    <w:abstractNumId w:val="5"/>
  </w:num>
  <w:num w:numId="9">
    <w:abstractNumId w:val="8"/>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bordersDoNotSurroundHeader/>
  <w:bordersDoNotSurroundFooter/>
  <w:defaultTabStop w:val="420"/>
  <w:drawingGridVerticalSpacing w:val="156"/>
  <w:noPunctuationKerning/>
  <w:characterSpacingControl w:val="compressPunctuation"/>
  <w:hdrShapeDefaults>
    <o:shapedefaults v:ext="edit" spidmax="25602"/>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75A77719"/>
    <w:rsid w:val="000440B6"/>
    <w:rsid w:val="00062228"/>
    <w:rsid w:val="00086D16"/>
    <w:rsid w:val="000E0F12"/>
    <w:rsid w:val="0010011F"/>
    <w:rsid w:val="00105702"/>
    <w:rsid w:val="001264D9"/>
    <w:rsid w:val="001A51DA"/>
    <w:rsid w:val="002056A6"/>
    <w:rsid w:val="002A32B3"/>
    <w:rsid w:val="002F1F20"/>
    <w:rsid w:val="00305CE4"/>
    <w:rsid w:val="00311F34"/>
    <w:rsid w:val="00332F5B"/>
    <w:rsid w:val="0033553D"/>
    <w:rsid w:val="00345E36"/>
    <w:rsid w:val="00370F83"/>
    <w:rsid w:val="00405C26"/>
    <w:rsid w:val="004A3583"/>
    <w:rsid w:val="005010F1"/>
    <w:rsid w:val="006064EC"/>
    <w:rsid w:val="006324EC"/>
    <w:rsid w:val="006449B6"/>
    <w:rsid w:val="00692938"/>
    <w:rsid w:val="006B3F77"/>
    <w:rsid w:val="006C750F"/>
    <w:rsid w:val="00724F6D"/>
    <w:rsid w:val="00772FA5"/>
    <w:rsid w:val="00774FC1"/>
    <w:rsid w:val="007D407E"/>
    <w:rsid w:val="00883CDF"/>
    <w:rsid w:val="008E2D25"/>
    <w:rsid w:val="00922BC8"/>
    <w:rsid w:val="009321F5"/>
    <w:rsid w:val="009E0B7A"/>
    <w:rsid w:val="00A30EDE"/>
    <w:rsid w:val="00AB1546"/>
    <w:rsid w:val="00AC7CFC"/>
    <w:rsid w:val="00B61666"/>
    <w:rsid w:val="00B77D4F"/>
    <w:rsid w:val="00B84CC5"/>
    <w:rsid w:val="00B969E0"/>
    <w:rsid w:val="00BC06CA"/>
    <w:rsid w:val="00BD6D66"/>
    <w:rsid w:val="00C372EE"/>
    <w:rsid w:val="00C763B9"/>
    <w:rsid w:val="00C80DE3"/>
    <w:rsid w:val="00D00D2C"/>
    <w:rsid w:val="00DB6D21"/>
    <w:rsid w:val="00DC62FB"/>
    <w:rsid w:val="00E00675"/>
    <w:rsid w:val="00E92D4C"/>
    <w:rsid w:val="00EA3B53"/>
    <w:rsid w:val="00EB6D78"/>
    <w:rsid w:val="00EC5061"/>
    <w:rsid w:val="00ED414B"/>
    <w:rsid w:val="00F950E3"/>
    <w:rsid w:val="0B763F52"/>
    <w:rsid w:val="2ADA73FF"/>
    <w:rsid w:val="322203E3"/>
    <w:rsid w:val="4A6B2515"/>
    <w:rsid w:val="75A777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D2C"/>
    <w:pPr>
      <w:widowControl w:val="0"/>
      <w:jc w:val="both"/>
    </w:pPr>
    <w:rPr>
      <w:rFonts w:asciiTheme="minorHAnsi"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D00D2C"/>
    <w:pPr>
      <w:tabs>
        <w:tab w:val="center" w:pos="4153"/>
        <w:tab w:val="right" w:pos="8306"/>
      </w:tabs>
      <w:snapToGrid w:val="0"/>
      <w:jc w:val="left"/>
    </w:pPr>
    <w:rPr>
      <w:sz w:val="18"/>
      <w:szCs w:val="18"/>
    </w:rPr>
  </w:style>
  <w:style w:type="paragraph" w:styleId="a4">
    <w:name w:val="header"/>
    <w:basedOn w:val="a"/>
    <w:link w:val="Char0"/>
    <w:rsid w:val="00D00D2C"/>
    <w:pPr>
      <w:pBdr>
        <w:bottom w:val="single" w:sz="6" w:space="1" w:color="auto"/>
      </w:pBdr>
      <w:tabs>
        <w:tab w:val="center" w:pos="4153"/>
        <w:tab w:val="right" w:pos="8306"/>
      </w:tabs>
      <w:snapToGrid w:val="0"/>
      <w:jc w:val="center"/>
    </w:pPr>
    <w:rPr>
      <w:sz w:val="18"/>
      <w:szCs w:val="18"/>
    </w:rPr>
  </w:style>
  <w:style w:type="paragraph" w:styleId="a5">
    <w:name w:val="Normal (Web)"/>
    <w:basedOn w:val="a"/>
    <w:rsid w:val="00D00D2C"/>
    <w:pPr>
      <w:spacing w:before="75" w:after="75"/>
      <w:ind w:firstLine="420"/>
      <w:jc w:val="left"/>
    </w:pPr>
    <w:rPr>
      <w:rFonts w:cs="Times New Roman"/>
      <w:kern w:val="0"/>
      <w:sz w:val="24"/>
    </w:rPr>
  </w:style>
  <w:style w:type="character" w:styleId="a6">
    <w:name w:val="Strong"/>
    <w:basedOn w:val="a0"/>
    <w:qFormat/>
    <w:rsid w:val="00D00D2C"/>
    <w:rPr>
      <w:b/>
    </w:rPr>
  </w:style>
  <w:style w:type="character" w:customStyle="1" w:styleId="Char0">
    <w:name w:val="页眉 Char"/>
    <w:basedOn w:val="a0"/>
    <w:link w:val="a4"/>
    <w:rsid w:val="00D00D2C"/>
    <w:rPr>
      <w:rFonts w:asciiTheme="minorHAnsi" w:hAnsiTheme="minorHAnsi" w:cstheme="minorBidi"/>
      <w:kern w:val="2"/>
      <w:sz w:val="18"/>
      <w:szCs w:val="18"/>
    </w:rPr>
  </w:style>
  <w:style w:type="character" w:customStyle="1" w:styleId="Char">
    <w:name w:val="页脚 Char"/>
    <w:basedOn w:val="a0"/>
    <w:link w:val="a3"/>
    <w:qFormat/>
    <w:rsid w:val="00D00D2C"/>
    <w:rPr>
      <w:rFonts w:asciiTheme="minorHAnsi" w:hAnsiTheme="minorHAnsi" w:cstheme="minorBidi"/>
      <w:kern w:val="2"/>
      <w:sz w:val="18"/>
      <w:szCs w:val="18"/>
    </w:rPr>
  </w:style>
  <w:style w:type="paragraph" w:styleId="a7">
    <w:name w:val="List Paragraph"/>
    <w:basedOn w:val="a"/>
    <w:uiPriority w:val="99"/>
    <w:unhideWhenUsed/>
    <w:rsid w:val="00370F83"/>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797</TotalTime>
  <Pages>6</Pages>
  <Words>392</Words>
  <Characters>2239</Characters>
  <Application>Microsoft Office Word</Application>
  <DocSecurity>0</DocSecurity>
  <Lines>18</Lines>
  <Paragraphs>5</Paragraphs>
  <ScaleCrop>false</ScaleCrop>
  <Company>微软中国</Company>
  <LinksUpToDate>false</LinksUpToDate>
  <CharactersWithSpaces>2626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阿勇</dc:creator>
  <cp:lastModifiedBy>User</cp:lastModifiedBy>
  <cp:revision>27</cp:revision>
  <cp:lastPrinted>2021-10-18T06:38:00Z</cp:lastPrinted>
  <dcterms:created xsi:type="dcterms:W3CDTF">2020-06-08T00:25:00Z</dcterms:created>
  <dcterms:modified xsi:type="dcterms:W3CDTF">2021-10-18T06:46:00Z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